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EA" w:rsidRDefault="00507C86" w:rsidP="007423EA">
      <w:pPr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878989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89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C86" w:rsidRDefault="00507C86" w:rsidP="007423EA">
      <w:pPr>
        <w:rPr>
          <w:sz w:val="28"/>
          <w:szCs w:val="28"/>
        </w:rPr>
      </w:pPr>
    </w:p>
    <w:p w:rsidR="00507C86" w:rsidRPr="00DA2968" w:rsidRDefault="00DA2968" w:rsidP="00507C86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</w:p>
    <w:p w:rsidR="00A77913" w:rsidRPr="00DA2968" w:rsidRDefault="00D341FE" w:rsidP="00DC1833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lastRenderedPageBreak/>
        <w:t>официальных сайтах образовательных организаций в информационно-телекоммуникационной сети «Интернет», информации, опубликованной в СМИ.</w:t>
      </w:r>
    </w:p>
    <w:p w:rsidR="00612095" w:rsidRPr="00DA2968" w:rsidRDefault="00612095" w:rsidP="00DC1833">
      <w:pPr>
        <w:ind w:firstLine="709"/>
        <w:jc w:val="both"/>
        <w:rPr>
          <w:b/>
          <w:sz w:val="26"/>
          <w:szCs w:val="26"/>
        </w:rPr>
      </w:pPr>
      <w:r w:rsidRPr="00DA2968">
        <w:rPr>
          <w:b/>
          <w:sz w:val="26"/>
          <w:szCs w:val="26"/>
        </w:rPr>
        <w:t>1.2. Анализ состояния и перспектив развития системы образования.</w:t>
      </w:r>
    </w:p>
    <w:p w:rsidR="002B1FA2" w:rsidRPr="00DA2968" w:rsidRDefault="00612095" w:rsidP="00DC1833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 xml:space="preserve">1.2.1. </w:t>
      </w:r>
      <w:r w:rsidR="002950F8" w:rsidRPr="00DA2968">
        <w:rPr>
          <w:sz w:val="26"/>
          <w:szCs w:val="26"/>
        </w:rPr>
        <w:t xml:space="preserve">Анализ состояния за 2013 год </w:t>
      </w:r>
      <w:r w:rsidR="00AA4AD8" w:rsidRPr="00DA2968">
        <w:rPr>
          <w:sz w:val="26"/>
          <w:szCs w:val="26"/>
        </w:rPr>
        <w:t>развития дошкольного образования</w:t>
      </w:r>
      <w:r w:rsidR="002950F8" w:rsidRPr="00DA2968">
        <w:rPr>
          <w:sz w:val="26"/>
          <w:szCs w:val="26"/>
        </w:rPr>
        <w:t>:</w:t>
      </w:r>
    </w:p>
    <w:p w:rsidR="0044762F" w:rsidRPr="00DA2968" w:rsidRDefault="002950F8" w:rsidP="0044762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>В 2013 году в Великоустюгском муниципальном районе достигнут 100% охват детей в возрасте от 3 до 7 лет дошкольным образованием, но существует очередность на получение дошкольного образования для детей в возрасте от 1,5 до 3 лет.</w:t>
      </w:r>
      <w:r w:rsidR="00A26224" w:rsidRPr="00DA2968">
        <w:rPr>
          <w:sz w:val="26"/>
          <w:szCs w:val="26"/>
        </w:rPr>
        <w:t xml:space="preserve"> </w:t>
      </w:r>
      <w:r w:rsidR="00003E18" w:rsidRPr="00DA2968">
        <w:rPr>
          <w:sz w:val="26"/>
          <w:szCs w:val="26"/>
        </w:rPr>
        <w:t>В частном детском саду при предприятии ЗАО «Великоустюгский завод «Северная чернь» обучается 3 % воспитанников дошкольных образовательных организаций района.</w:t>
      </w:r>
      <w:r w:rsidR="004254BB" w:rsidRPr="00DA2968">
        <w:rPr>
          <w:sz w:val="26"/>
          <w:szCs w:val="26"/>
        </w:rPr>
        <w:t xml:space="preserve"> В 2013 году на территории района не было организовано групп с кратковременным пребыванием детей.</w:t>
      </w:r>
      <w:r w:rsidR="00003E18" w:rsidRPr="00DA2968">
        <w:rPr>
          <w:sz w:val="26"/>
          <w:szCs w:val="26"/>
        </w:rPr>
        <w:t xml:space="preserve"> </w:t>
      </w:r>
      <w:r w:rsidR="00A26224" w:rsidRPr="00DA2968">
        <w:rPr>
          <w:sz w:val="26"/>
          <w:szCs w:val="26"/>
        </w:rPr>
        <w:t xml:space="preserve">Численность воспитанников на 1 педагогического работника в ДОУ Великоустюгского района составляет  </w:t>
      </w:r>
      <w:r w:rsidR="00E1292F" w:rsidRPr="00DA2968">
        <w:rPr>
          <w:sz w:val="26"/>
          <w:szCs w:val="26"/>
        </w:rPr>
        <w:t xml:space="preserve">9 </w:t>
      </w:r>
      <w:r w:rsidR="00A26224" w:rsidRPr="00DA2968">
        <w:rPr>
          <w:sz w:val="26"/>
          <w:szCs w:val="26"/>
        </w:rPr>
        <w:t xml:space="preserve">человек. </w:t>
      </w:r>
      <w:r w:rsidR="0044762F" w:rsidRPr="00DA2968">
        <w:rPr>
          <w:sz w:val="26"/>
          <w:szCs w:val="26"/>
        </w:rPr>
        <w:t xml:space="preserve"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Вологодской области составляет </w:t>
      </w:r>
      <w:r w:rsidR="00E1292F" w:rsidRPr="00DA2968">
        <w:rPr>
          <w:sz w:val="26"/>
          <w:szCs w:val="26"/>
        </w:rPr>
        <w:t>– 85 процентов.</w:t>
      </w:r>
    </w:p>
    <w:p w:rsidR="0044762F" w:rsidRPr="00DA2968" w:rsidRDefault="004254BB" w:rsidP="004254BB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 xml:space="preserve">На одного воспитанника дошкольных образовательных организаций приходится примерно 10 квадратных метров площади, используемой для нужд детских садов. 100 процентов детских садов района имеют водоснабжение и канализацию, 60 процентов </w:t>
      </w:r>
      <w:r w:rsidR="00A80403" w:rsidRPr="00DA2968">
        <w:rPr>
          <w:sz w:val="26"/>
          <w:szCs w:val="26"/>
        </w:rPr>
        <w:t xml:space="preserve">- </w:t>
      </w:r>
      <w:r w:rsidRPr="00DA2968">
        <w:rPr>
          <w:sz w:val="26"/>
          <w:szCs w:val="26"/>
        </w:rPr>
        <w:t xml:space="preserve">центральное отопление. В дошкольных образовательных учреждениях практически отсутствуют физкультурные залы, и вообще нет закрытых плавательных бассейнов. Также в районе отсутствует практика </w:t>
      </w:r>
      <w:r w:rsidR="0044762F" w:rsidRPr="00DA2968">
        <w:rPr>
          <w:sz w:val="26"/>
          <w:szCs w:val="26"/>
        </w:rPr>
        <w:t>использования воспитанниками персональных компьютеров, находящихся в дошкольных образовательных организациях.</w:t>
      </w:r>
    </w:p>
    <w:p w:rsidR="0044762F" w:rsidRPr="00DA2968" w:rsidRDefault="0044762F" w:rsidP="0044762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>В дошкольных образовательных учреждениях г. Великого Устюга созданы условия</w:t>
      </w:r>
      <w:r w:rsidR="00A80403" w:rsidRPr="00DA2968">
        <w:rPr>
          <w:sz w:val="26"/>
          <w:szCs w:val="26"/>
        </w:rPr>
        <w:t xml:space="preserve"> для</w:t>
      </w:r>
      <w:r w:rsidRPr="00DA2968">
        <w:rPr>
          <w:sz w:val="26"/>
          <w:szCs w:val="26"/>
        </w:rPr>
        <w:t xml:space="preserve"> получения дошкольного образования дет</w:t>
      </w:r>
      <w:r w:rsidR="00A80403" w:rsidRPr="00DA2968">
        <w:rPr>
          <w:sz w:val="26"/>
          <w:szCs w:val="26"/>
        </w:rPr>
        <w:t>ьми</w:t>
      </w:r>
      <w:r w:rsidRPr="00DA2968">
        <w:rPr>
          <w:sz w:val="26"/>
          <w:szCs w:val="26"/>
        </w:rPr>
        <w:t xml:space="preserve"> с ограниченными возможностями здоровья (в том числе детей-инвалидов), в 5 детских садах организованы группы компенсирующей направленности.</w:t>
      </w:r>
    </w:p>
    <w:p w:rsidR="0044762F" w:rsidRPr="00DA2968" w:rsidRDefault="0044762F" w:rsidP="0044762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>Примерно 15 дней было пропущено одним ребенком в дошкольной образовательной организации в 2012-2013 учебном году.</w:t>
      </w:r>
    </w:p>
    <w:p w:rsidR="0044762F" w:rsidRPr="00DA2968" w:rsidRDefault="0044762F" w:rsidP="0044762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>В 2012-2013 учебном году не происходило изменение сети дошкольных образовательных организаций района.</w:t>
      </w:r>
    </w:p>
    <w:p w:rsidR="00AA4AD8" w:rsidRPr="00DA2968" w:rsidRDefault="00AA4AD8" w:rsidP="0044762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>Общий объем финансовых средств, поступивших в дошкольные образовательные организации, в расчете на одного воспитанника составил</w:t>
      </w:r>
      <w:r w:rsidR="00E1292F" w:rsidRPr="00DA2968">
        <w:rPr>
          <w:sz w:val="26"/>
          <w:szCs w:val="26"/>
        </w:rPr>
        <w:t xml:space="preserve"> 87 тыс. рублей</w:t>
      </w:r>
      <w:r w:rsidRPr="00DA2968">
        <w:rPr>
          <w:sz w:val="26"/>
          <w:szCs w:val="26"/>
        </w:rPr>
        <w:t>.</w:t>
      </w:r>
      <w:r w:rsidRPr="00DA2968">
        <w:rPr>
          <w:color w:val="FF0000"/>
          <w:sz w:val="26"/>
          <w:szCs w:val="26"/>
        </w:rPr>
        <w:t xml:space="preserve"> </w:t>
      </w:r>
      <w:r w:rsidRPr="00DA2968">
        <w:rPr>
          <w:sz w:val="26"/>
          <w:szCs w:val="26"/>
        </w:rPr>
        <w:t>Удельный вес финансовых средств от приносящей доход деятельности в общем объеме финансовых средств дошкольных образовательных организаций составил</w:t>
      </w:r>
      <w:r w:rsidR="00E1292F" w:rsidRPr="00DA2968">
        <w:rPr>
          <w:sz w:val="26"/>
          <w:szCs w:val="26"/>
        </w:rPr>
        <w:t xml:space="preserve"> 17 процентов</w:t>
      </w:r>
      <w:r w:rsidRPr="00DA2968">
        <w:rPr>
          <w:sz w:val="26"/>
          <w:szCs w:val="26"/>
        </w:rPr>
        <w:t>.</w:t>
      </w:r>
    </w:p>
    <w:p w:rsidR="00AA4AD8" w:rsidRPr="00DA2968" w:rsidRDefault="00AA4AD8" w:rsidP="0044762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 xml:space="preserve">В 2012-2013 учебном году в Великоустюгском муниципальном районе не было детских садов, находящихся в аварийном состоянии, </w:t>
      </w:r>
      <w:r w:rsidR="0014352D" w:rsidRPr="00DA2968">
        <w:rPr>
          <w:sz w:val="26"/>
          <w:szCs w:val="26"/>
        </w:rPr>
        <w:t xml:space="preserve">10 процентов детских садов </w:t>
      </w:r>
      <w:r w:rsidRPr="00DA2968">
        <w:rPr>
          <w:sz w:val="26"/>
          <w:szCs w:val="26"/>
        </w:rPr>
        <w:t>нуждались в капитальном ремонте.</w:t>
      </w:r>
    </w:p>
    <w:p w:rsidR="00AA4AD8" w:rsidRPr="00DA2968" w:rsidRDefault="00AA4AD8" w:rsidP="0044762F">
      <w:pPr>
        <w:ind w:firstLine="709"/>
        <w:jc w:val="both"/>
        <w:rPr>
          <w:sz w:val="26"/>
          <w:szCs w:val="26"/>
        </w:rPr>
      </w:pPr>
    </w:p>
    <w:p w:rsidR="00AA4AD8" w:rsidRPr="00DA2968" w:rsidRDefault="00612095" w:rsidP="00AA4AD8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 xml:space="preserve">1.2.2. </w:t>
      </w:r>
      <w:r w:rsidR="00AA4AD8" w:rsidRPr="00DA2968">
        <w:rPr>
          <w:sz w:val="26"/>
          <w:szCs w:val="26"/>
        </w:rPr>
        <w:t>Анализ состояния за 2013 год развития начального общего, основного общего и среднего общего образования</w:t>
      </w:r>
      <w:r w:rsidR="00EB3A9E" w:rsidRPr="00DA2968">
        <w:rPr>
          <w:sz w:val="26"/>
          <w:szCs w:val="26"/>
        </w:rPr>
        <w:t>.</w:t>
      </w:r>
    </w:p>
    <w:p w:rsidR="00AA4AD8" w:rsidRPr="00DA2968" w:rsidRDefault="00AA4AD8" w:rsidP="00AA4AD8">
      <w:pPr>
        <w:ind w:firstLine="709"/>
        <w:jc w:val="both"/>
        <w:rPr>
          <w:color w:val="FF0000"/>
          <w:sz w:val="26"/>
          <w:szCs w:val="26"/>
        </w:rPr>
      </w:pPr>
      <w:r w:rsidRPr="00DA2968">
        <w:rPr>
          <w:sz w:val="26"/>
          <w:szCs w:val="26"/>
        </w:rPr>
        <w:t xml:space="preserve">В 2013 году в Великоустюгском муниципальном районе </w:t>
      </w:r>
      <w:r w:rsidR="00EE4578" w:rsidRPr="00DA2968">
        <w:rPr>
          <w:sz w:val="26"/>
          <w:szCs w:val="26"/>
        </w:rPr>
        <w:t>92</w:t>
      </w:r>
      <w:r w:rsidRPr="00DA2968">
        <w:rPr>
          <w:sz w:val="26"/>
          <w:szCs w:val="26"/>
        </w:rPr>
        <w:t xml:space="preserve">% </w:t>
      </w:r>
      <w:r w:rsidR="00EE4578" w:rsidRPr="00DA2968">
        <w:rPr>
          <w:sz w:val="26"/>
          <w:szCs w:val="26"/>
        </w:rPr>
        <w:t>детей в возрасте от 7 до 17 лет было охвачено начальным общим, основным общим и средним общим образованием</w:t>
      </w:r>
      <w:r w:rsidRPr="00DA2968">
        <w:rPr>
          <w:sz w:val="26"/>
          <w:szCs w:val="26"/>
        </w:rPr>
        <w:t>.</w:t>
      </w:r>
      <w:r w:rsidR="00EE4578" w:rsidRPr="00DA2968">
        <w:rPr>
          <w:sz w:val="26"/>
          <w:szCs w:val="26"/>
        </w:rPr>
        <w:t xml:space="preserve"> 22 процента учащихся общеобразовательных организаций обучались в соответствии с федеральным государственным образовательным стандартом. Во вторую смену в общеобразовательных организациях Великоустюгского муниципального района занимается 6 процентов </w:t>
      </w:r>
      <w:r w:rsidR="00EE4578" w:rsidRPr="00DA2968">
        <w:rPr>
          <w:sz w:val="26"/>
          <w:szCs w:val="26"/>
        </w:rPr>
        <w:lastRenderedPageBreak/>
        <w:t>детей от общего числа учащихся школ, также 6 процентов детей от общей численности учащихся общеобразовательных организаций района обучаются в классах с углубленным изучением отдельных предметов.</w:t>
      </w:r>
      <w:r w:rsidRPr="00DA2968">
        <w:rPr>
          <w:sz w:val="26"/>
          <w:szCs w:val="26"/>
        </w:rPr>
        <w:t xml:space="preserve"> Численность </w:t>
      </w:r>
      <w:r w:rsidR="00A80403" w:rsidRPr="00DA2968">
        <w:rPr>
          <w:sz w:val="26"/>
          <w:szCs w:val="26"/>
        </w:rPr>
        <w:t>учащихся</w:t>
      </w:r>
      <w:r w:rsidRPr="00DA2968">
        <w:rPr>
          <w:sz w:val="26"/>
          <w:szCs w:val="26"/>
        </w:rPr>
        <w:t xml:space="preserve"> на 1 педагогического работника в </w:t>
      </w:r>
      <w:r w:rsidR="00A80403" w:rsidRPr="00DA2968">
        <w:rPr>
          <w:sz w:val="26"/>
          <w:szCs w:val="26"/>
        </w:rPr>
        <w:t xml:space="preserve">общеобразовательных организациях </w:t>
      </w:r>
      <w:r w:rsidRPr="00DA2968">
        <w:rPr>
          <w:sz w:val="26"/>
          <w:szCs w:val="26"/>
        </w:rPr>
        <w:t xml:space="preserve">Великоустюгского района составляет  </w:t>
      </w:r>
      <w:r w:rsidR="00E1292F" w:rsidRPr="00DA2968">
        <w:rPr>
          <w:sz w:val="26"/>
          <w:szCs w:val="26"/>
        </w:rPr>
        <w:t xml:space="preserve"> 12 </w:t>
      </w:r>
      <w:r w:rsidRPr="00DA2968">
        <w:rPr>
          <w:sz w:val="26"/>
          <w:szCs w:val="26"/>
        </w:rPr>
        <w:t>человек.</w:t>
      </w:r>
      <w:r w:rsidR="00EE4578" w:rsidRPr="00DA2968">
        <w:rPr>
          <w:color w:val="FF0000"/>
          <w:sz w:val="26"/>
          <w:szCs w:val="26"/>
        </w:rPr>
        <w:t xml:space="preserve"> </w:t>
      </w:r>
      <w:r w:rsidR="00EE4578" w:rsidRPr="00DA2968">
        <w:rPr>
          <w:sz w:val="26"/>
          <w:szCs w:val="26"/>
        </w:rPr>
        <w:t>Удельный вес численности учителей в возрасте до 35 лет в общеобразовательных организациях района составляет</w:t>
      </w:r>
      <w:r w:rsidR="00E1292F" w:rsidRPr="00DA2968">
        <w:rPr>
          <w:sz w:val="26"/>
          <w:szCs w:val="26"/>
        </w:rPr>
        <w:t xml:space="preserve"> 20 процентов</w:t>
      </w:r>
      <w:r w:rsidR="00EE4578" w:rsidRPr="00DA2968">
        <w:rPr>
          <w:sz w:val="26"/>
          <w:szCs w:val="26"/>
        </w:rPr>
        <w:t>.</w:t>
      </w:r>
      <w:r w:rsidRPr="00DA2968">
        <w:rPr>
          <w:color w:val="FF0000"/>
          <w:sz w:val="26"/>
          <w:szCs w:val="26"/>
        </w:rPr>
        <w:t xml:space="preserve"> </w:t>
      </w:r>
      <w:r w:rsidRPr="00DA2968">
        <w:rPr>
          <w:sz w:val="26"/>
          <w:szCs w:val="26"/>
        </w:rPr>
        <w:t>Отношение среднемесячной заработной п</w:t>
      </w:r>
      <w:r w:rsidR="00EE4578" w:rsidRPr="00DA2968">
        <w:rPr>
          <w:sz w:val="26"/>
          <w:szCs w:val="26"/>
        </w:rPr>
        <w:t>латы педагогических работников обще</w:t>
      </w:r>
      <w:r w:rsidRPr="00DA2968">
        <w:rPr>
          <w:sz w:val="26"/>
          <w:szCs w:val="26"/>
        </w:rPr>
        <w:t>образовательных организаций</w:t>
      </w:r>
      <w:r w:rsidR="00E1292F" w:rsidRPr="00DA2968">
        <w:rPr>
          <w:sz w:val="26"/>
          <w:szCs w:val="26"/>
        </w:rPr>
        <w:t>, в том числе учителей,</w:t>
      </w:r>
      <w:r w:rsidRPr="00DA2968">
        <w:rPr>
          <w:sz w:val="26"/>
          <w:szCs w:val="26"/>
        </w:rPr>
        <w:t xml:space="preserve"> к среднемесячной заработной плате в сфере общего образования в Вологодской области составляет </w:t>
      </w:r>
      <w:r w:rsidR="00E1292F" w:rsidRPr="00DA2968">
        <w:rPr>
          <w:sz w:val="26"/>
          <w:szCs w:val="26"/>
        </w:rPr>
        <w:t>92,8 процента</w:t>
      </w:r>
      <w:r w:rsidRPr="00DA2968">
        <w:rPr>
          <w:sz w:val="26"/>
          <w:szCs w:val="26"/>
        </w:rPr>
        <w:t xml:space="preserve">. </w:t>
      </w:r>
    </w:p>
    <w:p w:rsidR="00A80403" w:rsidRPr="00DA2968" w:rsidRDefault="00AA4AD8" w:rsidP="00AA4AD8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 xml:space="preserve">На одного </w:t>
      </w:r>
      <w:r w:rsidR="00EE4578" w:rsidRPr="00DA2968">
        <w:rPr>
          <w:sz w:val="26"/>
          <w:szCs w:val="26"/>
        </w:rPr>
        <w:t>учащегося</w:t>
      </w:r>
      <w:r w:rsidRPr="00DA2968">
        <w:rPr>
          <w:sz w:val="26"/>
          <w:szCs w:val="26"/>
        </w:rPr>
        <w:t xml:space="preserve"> </w:t>
      </w:r>
      <w:r w:rsidR="00EE4578" w:rsidRPr="00DA2968">
        <w:rPr>
          <w:sz w:val="26"/>
          <w:szCs w:val="26"/>
        </w:rPr>
        <w:t>обще</w:t>
      </w:r>
      <w:r w:rsidRPr="00DA2968">
        <w:rPr>
          <w:sz w:val="26"/>
          <w:szCs w:val="26"/>
        </w:rPr>
        <w:t>образовательных организаций приходится примерно 1</w:t>
      </w:r>
      <w:r w:rsidR="00EE4578" w:rsidRPr="00DA2968">
        <w:rPr>
          <w:sz w:val="26"/>
          <w:szCs w:val="26"/>
        </w:rPr>
        <w:t>4</w:t>
      </w:r>
      <w:r w:rsidRPr="00DA2968">
        <w:rPr>
          <w:sz w:val="26"/>
          <w:szCs w:val="26"/>
        </w:rPr>
        <w:t xml:space="preserve"> квадратных метров площади, используемой для нужд </w:t>
      </w:r>
      <w:r w:rsidR="00A80403" w:rsidRPr="00DA2968">
        <w:rPr>
          <w:sz w:val="26"/>
          <w:szCs w:val="26"/>
        </w:rPr>
        <w:t>школ района</w:t>
      </w:r>
      <w:r w:rsidRPr="00DA2968">
        <w:rPr>
          <w:sz w:val="26"/>
          <w:szCs w:val="26"/>
        </w:rPr>
        <w:t xml:space="preserve">. 100 процентов </w:t>
      </w:r>
      <w:r w:rsidR="00A80403" w:rsidRPr="00DA2968">
        <w:rPr>
          <w:sz w:val="26"/>
          <w:szCs w:val="26"/>
        </w:rPr>
        <w:t>общеобразовательных организаций</w:t>
      </w:r>
      <w:r w:rsidRPr="00DA2968">
        <w:rPr>
          <w:sz w:val="26"/>
          <w:szCs w:val="26"/>
        </w:rPr>
        <w:t xml:space="preserve"> района имеют водоснабжение и канализацию, </w:t>
      </w:r>
      <w:r w:rsidR="00A80403" w:rsidRPr="00DA2968">
        <w:rPr>
          <w:sz w:val="26"/>
          <w:szCs w:val="26"/>
        </w:rPr>
        <w:t>83</w:t>
      </w:r>
      <w:r w:rsidRPr="00DA2968">
        <w:rPr>
          <w:sz w:val="26"/>
          <w:szCs w:val="26"/>
        </w:rPr>
        <w:t xml:space="preserve"> процент</w:t>
      </w:r>
      <w:r w:rsidR="00A80403" w:rsidRPr="00DA2968">
        <w:rPr>
          <w:sz w:val="26"/>
          <w:szCs w:val="26"/>
        </w:rPr>
        <w:t>а</w:t>
      </w:r>
      <w:r w:rsidRPr="00DA2968">
        <w:rPr>
          <w:sz w:val="26"/>
          <w:szCs w:val="26"/>
        </w:rPr>
        <w:t xml:space="preserve"> </w:t>
      </w:r>
      <w:r w:rsidR="00A80403" w:rsidRPr="00DA2968">
        <w:rPr>
          <w:sz w:val="26"/>
          <w:szCs w:val="26"/>
        </w:rPr>
        <w:t xml:space="preserve">- </w:t>
      </w:r>
      <w:r w:rsidRPr="00DA2968">
        <w:rPr>
          <w:sz w:val="26"/>
          <w:szCs w:val="26"/>
        </w:rPr>
        <w:t xml:space="preserve">центральное отопление. </w:t>
      </w:r>
      <w:r w:rsidR="00A80403" w:rsidRPr="00DA2968">
        <w:rPr>
          <w:sz w:val="26"/>
          <w:szCs w:val="26"/>
        </w:rPr>
        <w:t>Число персональных компьютеров, используемых в учебных целях, в расчете на 100 учащихся общеобразовательных организаций района, составляет 12 единиц, из них 11 имеют доступ к сети Интернет. Удельный вес общеобразовательных организаций, имеющих скорость подключения к сети Интернет от 1 Мбит/с и выше, составляет 37 процентов от общего количества школ района.</w:t>
      </w:r>
    </w:p>
    <w:p w:rsidR="00AA4AD8" w:rsidRPr="00DA2968" w:rsidRDefault="00A80403" w:rsidP="00AA4AD8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 xml:space="preserve"> </w:t>
      </w:r>
      <w:r w:rsidR="00AA4AD8" w:rsidRPr="00DA2968">
        <w:rPr>
          <w:sz w:val="26"/>
          <w:szCs w:val="26"/>
        </w:rPr>
        <w:t xml:space="preserve">В </w:t>
      </w:r>
      <w:r w:rsidRPr="00DA2968">
        <w:rPr>
          <w:sz w:val="26"/>
          <w:szCs w:val="26"/>
        </w:rPr>
        <w:t>общео</w:t>
      </w:r>
      <w:r w:rsidR="00AA4AD8" w:rsidRPr="00DA2968">
        <w:rPr>
          <w:sz w:val="26"/>
          <w:szCs w:val="26"/>
        </w:rPr>
        <w:t xml:space="preserve">бразовательных учреждениях г. Великого Устюга созданы условия </w:t>
      </w:r>
      <w:r w:rsidRPr="00DA2968">
        <w:rPr>
          <w:sz w:val="26"/>
          <w:szCs w:val="26"/>
        </w:rPr>
        <w:t xml:space="preserve">для </w:t>
      </w:r>
      <w:r w:rsidR="00AA4AD8" w:rsidRPr="00DA2968">
        <w:rPr>
          <w:sz w:val="26"/>
          <w:szCs w:val="26"/>
        </w:rPr>
        <w:t xml:space="preserve">получения </w:t>
      </w:r>
      <w:r w:rsidRPr="00DA2968">
        <w:rPr>
          <w:sz w:val="26"/>
          <w:szCs w:val="26"/>
        </w:rPr>
        <w:t xml:space="preserve">общего </w:t>
      </w:r>
      <w:r w:rsidR="00AA4AD8" w:rsidRPr="00DA2968">
        <w:rPr>
          <w:sz w:val="26"/>
          <w:szCs w:val="26"/>
        </w:rPr>
        <w:t>образования дет</w:t>
      </w:r>
      <w:r w:rsidRPr="00DA2968">
        <w:rPr>
          <w:sz w:val="26"/>
          <w:szCs w:val="26"/>
        </w:rPr>
        <w:t>ьми</w:t>
      </w:r>
      <w:r w:rsidR="00AA4AD8" w:rsidRPr="00DA2968">
        <w:rPr>
          <w:sz w:val="26"/>
          <w:szCs w:val="26"/>
        </w:rPr>
        <w:t xml:space="preserve"> с ограниченными возможностями здоровья (в том числе детей-инвалидов), </w:t>
      </w:r>
      <w:r w:rsidRPr="00DA2968">
        <w:rPr>
          <w:sz w:val="26"/>
          <w:szCs w:val="26"/>
        </w:rPr>
        <w:t>так 14 % учащихся</w:t>
      </w:r>
      <w:r w:rsidR="00EB5876" w:rsidRPr="00DA2968">
        <w:rPr>
          <w:sz w:val="26"/>
          <w:szCs w:val="26"/>
        </w:rPr>
        <w:t>,</w:t>
      </w:r>
      <w:r w:rsidRPr="00DA2968">
        <w:rPr>
          <w:sz w:val="26"/>
          <w:szCs w:val="26"/>
        </w:rPr>
        <w:t xml:space="preserve"> </w:t>
      </w:r>
      <w:r w:rsidR="00EB5876" w:rsidRPr="00DA2968">
        <w:rPr>
          <w:sz w:val="26"/>
          <w:szCs w:val="26"/>
        </w:rPr>
        <w:t>от общего числа учеников школ, - дети с ограниченными возможностями здоровья, обучающиеся в общеобразовательных классах, не являющихся коррекционными. 56 процентов детей-инвалидов, в общей численности детей-инвалидов, также занимаются в общеобразовательных классах.</w:t>
      </w:r>
    </w:p>
    <w:p w:rsidR="00EB5876" w:rsidRPr="00DA2968" w:rsidRDefault="00EB5876" w:rsidP="00AA4AD8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>Результаты государственной итоговой аттестации учащихся в 2013 году.</w:t>
      </w:r>
    </w:p>
    <w:p w:rsidR="00EB5876" w:rsidRPr="00DA2968" w:rsidRDefault="00EB5876" w:rsidP="00AA4AD8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>Средний балл ЕГЭ (в расчете на 1 предмет) в 10% общеобразовательных организаций района с лучшими результатами ЕГЭ выше в 2 раза среднего балла (в расчете на 1 предмет) в 10% общеобразовательных организаций района с худшими показателями ЕГЭ. Среднее значение количества баллов</w:t>
      </w:r>
      <w:r w:rsidR="009927B7" w:rsidRPr="00DA2968">
        <w:rPr>
          <w:sz w:val="26"/>
          <w:szCs w:val="26"/>
        </w:rPr>
        <w:t xml:space="preserve"> по ЕГЭ, полученных выпускниками,</w:t>
      </w:r>
      <w:r w:rsidRPr="00DA2968">
        <w:rPr>
          <w:sz w:val="26"/>
          <w:szCs w:val="26"/>
        </w:rPr>
        <w:t xml:space="preserve"> </w:t>
      </w:r>
      <w:r w:rsidR="009927B7" w:rsidRPr="00DA2968">
        <w:rPr>
          <w:sz w:val="26"/>
          <w:szCs w:val="26"/>
        </w:rPr>
        <w:t>составляет по математике 50,9 баллов, по русскому языку 69 баллов, 0,8 процента учащихся получили количество баллов по математике ниже минимального, по русскому языку все учащиеся успешно сдали ЕГЭ.</w:t>
      </w:r>
    </w:p>
    <w:p w:rsidR="009927B7" w:rsidRPr="00DA2968" w:rsidRDefault="009927B7" w:rsidP="009927B7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>Средние значения количества баллов по ГИА, полученных выпускниками, освоившими образовательные программы основного общего образования, составили по математике – 17 баллов, по русскому языку – 29 баллов, при прохождении ГИА – 9 по математике 6,5 процента учащихся и по русскому языку 3 процента учащиеся получили количество баллов ниже минимального.</w:t>
      </w:r>
    </w:p>
    <w:p w:rsidR="00485B82" w:rsidRPr="00DA2968" w:rsidRDefault="00485B82" w:rsidP="009927B7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 xml:space="preserve">В общеобразовательных организациях 94 процента учащихся охвачены горячим питанием, </w:t>
      </w:r>
      <w:r w:rsidR="007C2302" w:rsidRPr="00DA2968">
        <w:rPr>
          <w:sz w:val="26"/>
          <w:szCs w:val="26"/>
        </w:rPr>
        <w:t>9</w:t>
      </w:r>
      <w:r w:rsidRPr="00DA2968">
        <w:rPr>
          <w:sz w:val="26"/>
          <w:szCs w:val="26"/>
        </w:rPr>
        <w:t>7 процентов школ имеют спортивные залы, ни одна из общеобразовательных организаций района не имеет ни логопедическ</w:t>
      </w:r>
      <w:r w:rsidR="007C2302" w:rsidRPr="00DA2968">
        <w:rPr>
          <w:sz w:val="26"/>
          <w:szCs w:val="26"/>
        </w:rPr>
        <w:t>ого</w:t>
      </w:r>
      <w:r w:rsidRPr="00DA2968">
        <w:rPr>
          <w:sz w:val="26"/>
          <w:szCs w:val="26"/>
        </w:rPr>
        <w:t xml:space="preserve"> кабинет</w:t>
      </w:r>
      <w:r w:rsidR="007C2302" w:rsidRPr="00DA2968">
        <w:rPr>
          <w:sz w:val="26"/>
          <w:szCs w:val="26"/>
        </w:rPr>
        <w:t>а</w:t>
      </w:r>
      <w:r w:rsidRPr="00DA2968">
        <w:rPr>
          <w:sz w:val="26"/>
          <w:szCs w:val="26"/>
        </w:rPr>
        <w:t>, ни плавательн</w:t>
      </w:r>
      <w:r w:rsidR="007C2302" w:rsidRPr="00DA2968">
        <w:rPr>
          <w:sz w:val="26"/>
          <w:szCs w:val="26"/>
        </w:rPr>
        <w:t>ого</w:t>
      </w:r>
      <w:r w:rsidRPr="00DA2968">
        <w:rPr>
          <w:sz w:val="26"/>
          <w:szCs w:val="26"/>
        </w:rPr>
        <w:t xml:space="preserve"> бассейн</w:t>
      </w:r>
      <w:r w:rsidR="007C2302" w:rsidRPr="00DA2968">
        <w:rPr>
          <w:sz w:val="26"/>
          <w:szCs w:val="26"/>
        </w:rPr>
        <w:t>а</w:t>
      </w:r>
      <w:r w:rsidRPr="00DA2968">
        <w:rPr>
          <w:sz w:val="26"/>
          <w:szCs w:val="26"/>
        </w:rPr>
        <w:t>.</w:t>
      </w:r>
    </w:p>
    <w:p w:rsidR="009927B7" w:rsidRPr="00DA2968" w:rsidRDefault="00485B82" w:rsidP="00AA4AD8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>По сравнению с предыдущим годом произошло сокращение числа общеобразовательных организаций, темп роста числа школ составил 94 процента.</w:t>
      </w:r>
    </w:p>
    <w:p w:rsidR="00AA4AD8" w:rsidRPr="00DA2968" w:rsidRDefault="00AA4AD8" w:rsidP="00AA4AD8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 xml:space="preserve">Общий объем финансовых средств, поступивших в </w:t>
      </w:r>
      <w:r w:rsidR="0014352D" w:rsidRPr="00DA2968">
        <w:rPr>
          <w:sz w:val="26"/>
          <w:szCs w:val="26"/>
        </w:rPr>
        <w:t>обще</w:t>
      </w:r>
      <w:r w:rsidRPr="00DA2968">
        <w:rPr>
          <w:sz w:val="26"/>
          <w:szCs w:val="26"/>
        </w:rPr>
        <w:t xml:space="preserve">образовательные организации, в расчете на одного </w:t>
      </w:r>
      <w:r w:rsidR="0014352D" w:rsidRPr="00DA2968">
        <w:rPr>
          <w:sz w:val="26"/>
          <w:szCs w:val="26"/>
        </w:rPr>
        <w:t>учащегося</w:t>
      </w:r>
      <w:r w:rsidRPr="00DA2968">
        <w:rPr>
          <w:sz w:val="26"/>
          <w:szCs w:val="26"/>
        </w:rPr>
        <w:t xml:space="preserve"> составил </w:t>
      </w:r>
      <w:r w:rsidR="00DE498F" w:rsidRPr="00DA2968">
        <w:rPr>
          <w:sz w:val="26"/>
          <w:szCs w:val="26"/>
        </w:rPr>
        <w:t>61 тыс</w:t>
      </w:r>
      <w:r w:rsidRPr="00DA2968">
        <w:rPr>
          <w:sz w:val="26"/>
          <w:szCs w:val="26"/>
        </w:rPr>
        <w:t>.</w:t>
      </w:r>
      <w:r w:rsidR="00DE498F" w:rsidRPr="00DA2968">
        <w:rPr>
          <w:sz w:val="26"/>
          <w:szCs w:val="26"/>
        </w:rPr>
        <w:t xml:space="preserve"> рублей.</w:t>
      </w:r>
      <w:r w:rsidRPr="00DA2968">
        <w:rPr>
          <w:sz w:val="26"/>
          <w:szCs w:val="26"/>
        </w:rPr>
        <w:t xml:space="preserve"> Удельный вес финансовых средств от приносящей доход деятельности в общем объеме </w:t>
      </w:r>
      <w:r w:rsidRPr="00DA2968">
        <w:rPr>
          <w:sz w:val="26"/>
          <w:szCs w:val="26"/>
        </w:rPr>
        <w:lastRenderedPageBreak/>
        <w:t>финансовых средств дошкольных образовательных организаций составил</w:t>
      </w:r>
      <w:r w:rsidR="00DE498F" w:rsidRPr="00DA2968">
        <w:rPr>
          <w:sz w:val="26"/>
          <w:szCs w:val="26"/>
        </w:rPr>
        <w:t xml:space="preserve"> 3 процента</w:t>
      </w:r>
      <w:r w:rsidRPr="00DA2968">
        <w:rPr>
          <w:sz w:val="26"/>
          <w:szCs w:val="26"/>
        </w:rPr>
        <w:t>.</w:t>
      </w:r>
    </w:p>
    <w:p w:rsidR="0014352D" w:rsidRPr="00DA2968" w:rsidRDefault="0014352D" w:rsidP="00AA4AD8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 xml:space="preserve">В 2012-2013 учебном году 100 процентов общеобразовательных организаций  имели пожарные краны и рукава, дымовые извещатели и охрану, 33 процента </w:t>
      </w:r>
      <w:r w:rsidR="00EB3A9E" w:rsidRPr="00DA2968">
        <w:rPr>
          <w:sz w:val="26"/>
          <w:szCs w:val="26"/>
        </w:rPr>
        <w:t xml:space="preserve">общеобразовательных организаций района </w:t>
      </w:r>
      <w:r w:rsidR="007C2302" w:rsidRPr="00DA2968">
        <w:rPr>
          <w:sz w:val="26"/>
          <w:szCs w:val="26"/>
        </w:rPr>
        <w:t>оборудовано</w:t>
      </w:r>
      <w:r w:rsidR="00EB3A9E" w:rsidRPr="00DA2968">
        <w:rPr>
          <w:sz w:val="26"/>
          <w:szCs w:val="26"/>
        </w:rPr>
        <w:t xml:space="preserve"> «тревожн</w:t>
      </w:r>
      <w:r w:rsidR="007C2302" w:rsidRPr="00DA2968">
        <w:rPr>
          <w:sz w:val="26"/>
          <w:szCs w:val="26"/>
        </w:rPr>
        <w:t>ой</w:t>
      </w:r>
      <w:r w:rsidR="00EB3A9E" w:rsidRPr="00DA2968">
        <w:rPr>
          <w:sz w:val="26"/>
          <w:szCs w:val="26"/>
        </w:rPr>
        <w:t xml:space="preserve"> кнопк</w:t>
      </w:r>
      <w:r w:rsidR="007C2302" w:rsidRPr="00DA2968">
        <w:rPr>
          <w:sz w:val="26"/>
          <w:szCs w:val="26"/>
        </w:rPr>
        <w:t>ой</w:t>
      </w:r>
      <w:r w:rsidR="00EB3A9E" w:rsidRPr="00DA2968">
        <w:rPr>
          <w:sz w:val="26"/>
          <w:szCs w:val="26"/>
        </w:rPr>
        <w:t>», 3 процента школ обеспечено системой видеонаблюдения, 6 процентов общеобразовательных организаций требуют капитального ремонта</w:t>
      </w:r>
      <w:r w:rsidR="007C2302" w:rsidRPr="00DA2968">
        <w:rPr>
          <w:sz w:val="26"/>
          <w:szCs w:val="26"/>
        </w:rPr>
        <w:t>.</w:t>
      </w:r>
    </w:p>
    <w:p w:rsidR="00EB3A9E" w:rsidRPr="00DA2968" w:rsidRDefault="00612095" w:rsidP="00EB3A9E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 xml:space="preserve">1.2.3. </w:t>
      </w:r>
      <w:r w:rsidR="00EB3A9E" w:rsidRPr="00DA2968">
        <w:rPr>
          <w:sz w:val="26"/>
          <w:szCs w:val="26"/>
        </w:rPr>
        <w:t>Анализ состояния за 2013 год развития дополнительного образования детей.</w:t>
      </w:r>
    </w:p>
    <w:p w:rsidR="00EB3A9E" w:rsidRPr="00DA2968" w:rsidRDefault="00EB3A9E" w:rsidP="00EB3A9E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>В Великоустюгском муниципальном районе</w:t>
      </w:r>
      <w:r w:rsidR="006577A9" w:rsidRPr="00DA2968">
        <w:rPr>
          <w:sz w:val="26"/>
          <w:szCs w:val="26"/>
        </w:rPr>
        <w:t xml:space="preserve"> 66 процентов детей в возрасте 5-18 лет охвачено дополнительными общеобразовательными программами, 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дополнительные общеобразовательные программы</w:t>
      </w:r>
      <w:r w:rsidR="00DE498F" w:rsidRPr="00DA2968">
        <w:rPr>
          <w:sz w:val="26"/>
          <w:szCs w:val="26"/>
        </w:rPr>
        <w:t>,</w:t>
      </w:r>
      <w:r w:rsidR="006577A9" w:rsidRPr="00DA2968">
        <w:rPr>
          <w:sz w:val="26"/>
          <w:szCs w:val="26"/>
        </w:rPr>
        <w:t xml:space="preserve"> составляет 89 процентов.</w:t>
      </w:r>
    </w:p>
    <w:p w:rsidR="00DE498F" w:rsidRPr="00DA2968" w:rsidRDefault="00DE498F" w:rsidP="00DE498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 xml:space="preserve">Отношение среднемесячной заработной платы педагогических работников дополнительного образования детей к среднемесячной заработной плате в сфере общего образования в Вологодской области составляет 57,5 процента. </w:t>
      </w:r>
    </w:p>
    <w:p w:rsidR="00DE498F" w:rsidRPr="00DA2968" w:rsidRDefault="00DE498F" w:rsidP="00DE498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>Все организации дополнительного общего образования детей района имеют водопровод, центральное отопление и канализацию, число персональных компьютеров, используемых в учебных целях, в расчете на 100 обучающихся организаций доп. образования составляет менее единицы.</w:t>
      </w:r>
    </w:p>
    <w:p w:rsidR="00DE498F" w:rsidRPr="00DA2968" w:rsidRDefault="00DE498F" w:rsidP="00DE498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 xml:space="preserve">Общий объем финансовых средств, поступивших в общеобразовательные организации, в расчете на одного учащегося составил </w:t>
      </w:r>
      <w:r w:rsidR="00612095" w:rsidRPr="00DA2968">
        <w:rPr>
          <w:sz w:val="26"/>
          <w:szCs w:val="26"/>
        </w:rPr>
        <w:t>7</w:t>
      </w:r>
      <w:r w:rsidRPr="00DA2968">
        <w:rPr>
          <w:sz w:val="26"/>
          <w:szCs w:val="26"/>
        </w:rPr>
        <w:t xml:space="preserve"> тыс. рублей. Удельный вес финансовых средств от приносящей доход деятельности в общем объеме финансовых средств дошкольных образовательных организаций составил </w:t>
      </w:r>
      <w:r w:rsidR="00612095" w:rsidRPr="00DA2968">
        <w:rPr>
          <w:sz w:val="26"/>
          <w:szCs w:val="26"/>
        </w:rPr>
        <w:t>16</w:t>
      </w:r>
      <w:r w:rsidRPr="00DA2968">
        <w:rPr>
          <w:sz w:val="26"/>
          <w:szCs w:val="26"/>
        </w:rPr>
        <w:t xml:space="preserve"> процента.</w:t>
      </w:r>
    </w:p>
    <w:p w:rsidR="00612095" w:rsidRPr="00DA2968" w:rsidRDefault="00612095" w:rsidP="00DE498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>Учреждения дополнительного образования детей района не имеют филиалов, не находятся в аварийном состоянии и не требуют капитального ремонта.</w:t>
      </w:r>
    </w:p>
    <w:p w:rsidR="00612095" w:rsidRPr="00DA2968" w:rsidRDefault="00612095" w:rsidP="00DE498F">
      <w:pPr>
        <w:ind w:firstLine="709"/>
        <w:jc w:val="both"/>
        <w:rPr>
          <w:b/>
          <w:sz w:val="26"/>
          <w:szCs w:val="26"/>
        </w:rPr>
      </w:pPr>
      <w:r w:rsidRPr="00DA2968">
        <w:rPr>
          <w:b/>
          <w:sz w:val="26"/>
          <w:szCs w:val="26"/>
        </w:rPr>
        <w:t>1.3. Выводы и заключения по результатам мониторинга системы образования.</w:t>
      </w:r>
    </w:p>
    <w:p w:rsidR="00B679FD" w:rsidRPr="00DA2968" w:rsidRDefault="007A07CE" w:rsidP="00DE498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>Система образования Великоустюгского муниципального района функционирует на достаточно высоком уровне</w:t>
      </w:r>
      <w:r w:rsidR="00B679FD" w:rsidRPr="00DA2968">
        <w:rPr>
          <w:sz w:val="26"/>
          <w:szCs w:val="26"/>
        </w:rPr>
        <w:t>.</w:t>
      </w:r>
      <w:r w:rsidRPr="00DA2968">
        <w:rPr>
          <w:sz w:val="26"/>
          <w:szCs w:val="26"/>
        </w:rPr>
        <w:t xml:space="preserve"> </w:t>
      </w:r>
      <w:r w:rsidR="00B679FD" w:rsidRPr="00DA2968">
        <w:rPr>
          <w:sz w:val="26"/>
          <w:szCs w:val="26"/>
        </w:rPr>
        <w:t>В связи с демографической ситуацией происходит оптимизация сети образовательных организаций.</w:t>
      </w:r>
    </w:p>
    <w:p w:rsidR="007A07CE" w:rsidRPr="00DA2968" w:rsidRDefault="00B679FD" w:rsidP="00DE498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>В</w:t>
      </w:r>
      <w:r w:rsidR="007A07CE" w:rsidRPr="00DA2968">
        <w:rPr>
          <w:sz w:val="26"/>
          <w:szCs w:val="26"/>
        </w:rPr>
        <w:t xml:space="preserve"> дошкольном образовании достигнуты показатели 100-процентного охвата детей в возрасте от 3 до 7 лет программами дошкольного образования, для уменьшения очередности в детские сады детей от 1,5 лет до 3 лет планируется открытие дополнитель</w:t>
      </w:r>
      <w:r w:rsidRPr="00DA2968">
        <w:rPr>
          <w:sz w:val="26"/>
          <w:szCs w:val="26"/>
        </w:rPr>
        <w:t>ных мест в детских садах района, увеличение заработной платы педагогических работников, улучшение материально-технической базы.</w:t>
      </w:r>
    </w:p>
    <w:p w:rsidR="00457A0B" w:rsidRPr="00DA2968" w:rsidRDefault="00B679FD" w:rsidP="00DE498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 xml:space="preserve">В системе общего образования хорошие результаты по государственной итоговой аттестации в форме ЕГЭ, чуть ниже результаты учащихся по ГИА-9. В связи с этим требуется обратить внимание на подготовку учителей по данному вопросу. </w:t>
      </w:r>
    </w:p>
    <w:p w:rsidR="00470FA2" w:rsidRPr="00DA2968" w:rsidRDefault="00B679FD" w:rsidP="00DE498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 xml:space="preserve">В районе планируется </w:t>
      </w:r>
      <w:r w:rsidR="00457A0B" w:rsidRPr="00DA2968">
        <w:rPr>
          <w:sz w:val="26"/>
          <w:szCs w:val="26"/>
        </w:rPr>
        <w:t xml:space="preserve">увеличение  числа общеобразовательных учреждений с созданием специальных условий для обучения детей с ОВЗ в общем количестве учащихся. </w:t>
      </w:r>
    </w:p>
    <w:p w:rsidR="00457A0B" w:rsidRPr="00DA2968" w:rsidRDefault="00457A0B" w:rsidP="00DE498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>Заработную плату педагогических работников общего образования необходимо довести до уровня средней заработной платы области.</w:t>
      </w:r>
    </w:p>
    <w:p w:rsidR="00457A0B" w:rsidRPr="00DA2968" w:rsidRDefault="00457A0B" w:rsidP="00DE498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lastRenderedPageBreak/>
        <w:t>В связи с низкими показателями мониторинга по материально-техническому и информационному обеспечению общеобразовательных организаций следует обратить внимание на увеличение скорости подключения к сети Интернет</w:t>
      </w:r>
      <w:r w:rsidR="00E21E5B" w:rsidRPr="00DA2968">
        <w:rPr>
          <w:sz w:val="26"/>
          <w:szCs w:val="26"/>
        </w:rPr>
        <w:t xml:space="preserve"> и</w:t>
      </w:r>
      <w:r w:rsidRPr="00DA2968">
        <w:rPr>
          <w:sz w:val="26"/>
          <w:szCs w:val="26"/>
        </w:rPr>
        <w:t xml:space="preserve"> числа персональных компьютеров</w:t>
      </w:r>
      <w:r w:rsidR="00E21E5B" w:rsidRPr="00DA2968">
        <w:rPr>
          <w:sz w:val="26"/>
          <w:szCs w:val="26"/>
        </w:rPr>
        <w:t>, используемых в учебных целях.</w:t>
      </w:r>
    </w:p>
    <w:p w:rsidR="00E21E5B" w:rsidRPr="00DA2968" w:rsidRDefault="00E21E5B" w:rsidP="00DE498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>В системе дополнительного образования детей остается низкой заработная плата педагогических работников, что связано с недостаточным финансированием учреждений.</w:t>
      </w:r>
    </w:p>
    <w:p w:rsidR="00E21E5B" w:rsidRPr="00DA2968" w:rsidRDefault="00E21E5B" w:rsidP="00DE498F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>Также должна продолжаться работа по созданию безопасных условий в образовательных организациях района, в частности установка «тревожных кнопок», систем видеонаблюдения, ПАК «Стрелец-Мониторинг».</w:t>
      </w:r>
    </w:p>
    <w:p w:rsidR="00612095" w:rsidRPr="00DA2968" w:rsidRDefault="00612095" w:rsidP="00DE498F">
      <w:pPr>
        <w:ind w:firstLine="709"/>
        <w:jc w:val="both"/>
        <w:rPr>
          <w:b/>
          <w:sz w:val="26"/>
          <w:szCs w:val="26"/>
        </w:rPr>
      </w:pPr>
    </w:p>
    <w:p w:rsidR="00B47B22" w:rsidRPr="00DA2968" w:rsidRDefault="00B47B22" w:rsidP="00612095">
      <w:pPr>
        <w:ind w:firstLine="709"/>
        <w:jc w:val="both"/>
        <w:rPr>
          <w:sz w:val="26"/>
          <w:szCs w:val="26"/>
        </w:rPr>
      </w:pPr>
    </w:p>
    <w:p w:rsidR="00612095" w:rsidRPr="00DA2968" w:rsidRDefault="00E21E5B" w:rsidP="00612095">
      <w:pPr>
        <w:ind w:firstLine="709"/>
        <w:jc w:val="both"/>
        <w:rPr>
          <w:sz w:val="26"/>
          <w:szCs w:val="26"/>
        </w:rPr>
      </w:pPr>
      <w:r w:rsidRPr="00DA2968">
        <w:rPr>
          <w:sz w:val="26"/>
          <w:szCs w:val="26"/>
        </w:rPr>
        <w:t xml:space="preserve">2. </w:t>
      </w:r>
      <w:r w:rsidR="00612095" w:rsidRPr="00DA2968">
        <w:rPr>
          <w:sz w:val="26"/>
          <w:szCs w:val="26"/>
        </w:rPr>
        <w:t xml:space="preserve">Показатели мониторинга </w:t>
      </w:r>
      <w:r w:rsidRPr="00DA2968">
        <w:rPr>
          <w:sz w:val="26"/>
          <w:szCs w:val="26"/>
        </w:rPr>
        <w:t>системы образования.</w:t>
      </w:r>
    </w:p>
    <w:p w:rsidR="00E21E5B" w:rsidRPr="00DA2968" w:rsidRDefault="00E21E5B" w:rsidP="00612095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920"/>
        <w:gridCol w:w="1425"/>
        <w:gridCol w:w="1226"/>
      </w:tblGrid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auto"/>
            <w:vAlign w:val="center"/>
            <w:hideMark/>
          </w:tcPr>
          <w:p w:rsidR="00470FA2" w:rsidRPr="00DA2968" w:rsidRDefault="00470FA2" w:rsidP="00470FA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DA2968">
              <w:rPr>
                <w:b/>
                <w:bCs/>
                <w:sz w:val="24"/>
                <w:szCs w:val="24"/>
              </w:rPr>
              <w:t>Раздел/подраздел/показатель</w:t>
            </w:r>
          </w:p>
        </w:tc>
        <w:tc>
          <w:tcPr>
            <w:tcW w:w="744" w:type="pct"/>
            <w:vAlign w:val="center"/>
          </w:tcPr>
          <w:p w:rsidR="00470FA2" w:rsidRPr="00DA2968" w:rsidRDefault="007D6CDB" w:rsidP="002D40D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DA2968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DA2968"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000000" w:fill="auto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I. Общее образование</w:t>
            </w:r>
          </w:p>
        </w:tc>
        <w:tc>
          <w:tcPr>
            <w:tcW w:w="744" w:type="pct"/>
            <w:shd w:val="clear" w:color="000000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000000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 Сведения о развитии дошкольного образования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1.1. Уровень доступности дошкольного образования и численность населения, получающего дошкольное образование в 2012-2013 учебном году: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1.1.1. Доступность дошкольного образования в 2012-2013 учебном году, %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7D6CD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1.1.2. Охват детей дошкольными образовательными организациями в 2012-2013 учебном году, %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7D6CD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77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1.1.3. 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 в 2012-2013 учебном году, %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7D6CD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3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1.2.1. 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 в 2012-2013 учебном году, %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7D6CD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1.3. Кадровое обеспечение дошкольных образовательных организаций и оценка уровня заработной платы педагогических работников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1.3.1. Численность воспитанников организаций дошкольного образования в расчете на 1 педагогического работника в 2012-2013 учебном году, чел.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7D6CD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человек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9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7D6CDB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1.3.2.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РФ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7D6CD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7D6CD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85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1.4. Материально-техническое и информационное обеспечение дошкольных 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lastRenderedPageBreak/>
              <w:t>1.4.1. Площадь помещений, используемых непосредственно для нужд дошкольных образовательных организаций, в расчете на одного воспитанника в 2012-2013 учебном году, кв. метр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7D6CD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квадратный метр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1.4.2. Удельный вес числа организаций, имеющих водоснабжение, центральное отопление, канализацию, в общем числе дошкольных образовательных организаций в 2012-2013 учебном году: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7D6CDB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водоснабжение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7D6CD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100</w:t>
            </w: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7D6CDB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центральное отопление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7D6CD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60</w:t>
            </w: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7D6CDB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канализацию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7D6CD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1.4.3. Удельный вес числа организаций, имеющих физкультурные залы, в общем числе дошкольных образовательных организаций в 2012-2013 учебном году, %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7D6CD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1.4.4. Удельный вес числа организаций, имеющих закрытые плавательные бассейны, в общем числе дошкольных образовательных организаций в 2012-2013 учебном году, %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7D6CD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0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7D6CDB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1.4.5. Число персональных компьютеров, доступных для использования детьми, в расчете на 100 воспитанников дошкольных 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7D6CD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единица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1.5. Условия получения дошкольного образования лицами с ограниченными возможностями здоровья и инвалидами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1.5.1. Удельный вес численности детей с ограниченными возможностями здоровья в общей численности воспитанников дошкольных образовательных организаций в 2012-2013 учебном году, %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7D6CD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1.5.2. Удельный вес численности детей-инвалидов в общей численности воспитанников дошкольных образовательных организаций в 2012-2013 учебном году, %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7D6CD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1.6. Состояние здоровья лиц, обучающихся по программам дошкольного образования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1.6.1. Пропущено дней по болезни одним ребенком в дошкольной образовательной организации в год в 2012-2013 учебном году, дней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6053D6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день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15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1.7.1. Темп роста числа дошкольных образовательных организаций в 2012-2013 учебном году, %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6053D6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1.8. Финансово-экономическая деятельность дошкольных 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6053D6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1.8.1. Общий объем финансовых средств, поступивших в дошкольные образовательные организации, в расчете на одного воспитанника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6053D6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тысяча рублей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87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6053D6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lastRenderedPageBreak/>
              <w:t>1.8.2. Удельный вес финансовых средств от приносящей доход деятельности в общем объеме финансовых средств дошкольных 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6053D6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17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1.9. Создание безопасных условий при организации образовательного процесса в дошкольных образовательных организациях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1.9.1. Удельный вес числа организаций, здания которых находятся в аварийном состоянии, в общем числе дошкольных образовательных организаций в 2012-2013 учебном году, %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6053D6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1.9.2. Удельный вес числа организаций, здания которых требуют капитального ремонта, в общем числе дошкольных образовательных организаций в 2012-2013 учебном году, %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6053D6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 Сведения о развитии начального общего образования, основного общего образования и среднего общего образования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F6D2A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2.1.1. Охват детей начальным общим, основным общим и средним общим образованием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6053D6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92</w:t>
            </w:r>
          </w:p>
        </w:tc>
      </w:tr>
      <w:tr w:rsidR="00470FA2" w:rsidRPr="00DA2968" w:rsidTr="002D40D6">
        <w:trPr>
          <w:trHeight w:val="127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F6D2A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2.1.2. 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F6D2A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22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F6D2A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2.2.1. Удельный вес численности лиц, занимающихся во вторую или третью смены, в общей численности учащихся общеобразовательных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F6D2A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6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2.2.2. Удельный вес численности лиц, углубленно изучающих отдельные предметы, в общей численности учащихся общеобразовательных организаций в 2012-2013 учебном году, %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F6D2A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6</w:t>
            </w:r>
          </w:p>
        </w:tc>
      </w:tr>
      <w:tr w:rsidR="00470FA2" w:rsidRPr="00DA2968" w:rsidTr="002D40D6">
        <w:trPr>
          <w:trHeight w:val="127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F6D2A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2.3.1. Численность учащихся в общеобразовательных организациях в расчете на 1 педагогического работника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F6D2A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человек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12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F6D2A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2.3.2. Удельный вес численности учителей в возрасте до 35 лет в общей численности учителей общеобразовательных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F6D2A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20</w:t>
            </w:r>
          </w:p>
        </w:tc>
      </w:tr>
      <w:tr w:rsidR="00470FA2" w:rsidRPr="00DA2968" w:rsidTr="002D40D6">
        <w:trPr>
          <w:trHeight w:val="127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3F6D2A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lastRenderedPageBreak/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заработной плате в субъекте РФ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F6D2A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3F6D2A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92,8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F6D2A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2.4.1. Общая площадь всех помещений общеобразовательных организаций в расчете на одного учащегося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F6D2A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квадратный метр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14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2.4.2. Удельный вес числа организаций, имеющих водопровод, центральное отопление, канализацию, в общем числе общеобразовательных организаций в 2012-2013 учебном году: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F6D2A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водопровод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F6D2A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100</w:t>
            </w: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F6D2A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центральное отопление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F6D2A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83</w:t>
            </w: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F6D2A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канализацию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F6D2A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55253C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2.4.3. Число персональных компьютеров, используемых в учебных целях, в расчете на 100 учащихся общеобразовательных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F6D2A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всего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5253C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единица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12</w:t>
            </w: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имеющих доступ к Интернету в 2012-2013 учебном году, ед.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5253C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единица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11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5230F3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2.4.4. Удельный вес числа общеобразовательных организаций, имеющих скорость подключения к сети Интернет от 1 Мбит/с и выше, в общем числе общеобразовательных организаций, подключенных к сети Интернет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230F3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37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159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5230F3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2.5.1. Удельный вес численности детей с ограниченными возможностями здоровья, обучающихся в классах, не являющихся специальными (коррекционными), общеобразовательных организаций, в общей численности детей с ограниченными возможностями здоровья, обучающихся в общеобразовательных организациях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230F3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14</w:t>
            </w:r>
          </w:p>
        </w:tc>
      </w:tr>
      <w:tr w:rsidR="00470FA2" w:rsidRPr="00DA2968" w:rsidTr="002D40D6">
        <w:trPr>
          <w:trHeight w:val="127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2.5.2. 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 в 2012-2013 учебном году, %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230F3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56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127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lastRenderedPageBreak/>
              <w:t>2.6.1. Отношение среднего балла единого государственного экзамена (далее - ЕГЭ) (в расчете на 1 предмет) в 10% общеобразовательных организаций с лучшими результатами ЕГЭ к среднему баллу ЕГЭ (в расчете на 1 предмет) в 10% общеобразовательных организаций с худшими результатами ЕГЭ в 2012-2013 учебном году, раз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230F3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раз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 в 2012-2013 учебном году: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по математике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230F3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балл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50,90</w:t>
            </w: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по русскому языку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230F3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балл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69,00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2.6.3. Среднее значение количества </w:t>
            </w:r>
            <w:r w:rsidRPr="00DA2968">
              <w:rPr>
                <w:b/>
                <w:bCs/>
                <w:sz w:val="24"/>
                <w:szCs w:val="24"/>
              </w:rPr>
              <w:t>тестовых баллов</w:t>
            </w:r>
            <w:r w:rsidRPr="00DA2968">
              <w:rPr>
                <w:sz w:val="24"/>
                <w:szCs w:val="24"/>
              </w:rPr>
              <w:t xml:space="preserve"> по государственной итоговой аттестации (далее - ГИА), полученных выпускниками, освоившими образовательные программы основного общего образования в 2012-2013 учебном году: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по математике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230F3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балл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17</w:t>
            </w: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по русскому языку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230F3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балл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29</w:t>
            </w:r>
          </w:p>
        </w:tc>
      </w:tr>
      <w:tr w:rsidR="00470FA2" w:rsidRPr="00DA2968" w:rsidTr="002D40D6">
        <w:trPr>
          <w:trHeight w:val="127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2.6.4. 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ЕГЭ в 2012-2013 учебном году: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по математике;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230F3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0,80</w:t>
            </w: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по русскому языку.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230F3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0,00</w:t>
            </w:r>
          </w:p>
        </w:tc>
      </w:tr>
      <w:tr w:rsidR="00470FA2" w:rsidRPr="00DA2968" w:rsidTr="002D40D6">
        <w:trPr>
          <w:trHeight w:val="127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2.6.5. 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образования, сдававших ГИА в 2012-2013 учебном году: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по математике;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230F3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6,50</w:t>
            </w: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по русскому языку.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230F3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3,00</w:t>
            </w:r>
          </w:p>
        </w:tc>
      </w:tr>
      <w:tr w:rsidR="00470FA2" w:rsidRPr="00DA2968" w:rsidTr="002D40D6">
        <w:trPr>
          <w:trHeight w:val="159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2.7.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5230F3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2.7.1. Удельный вес лиц, обеспеченных горячим питанием, в общей численности обучающихся общеобразовательных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230F3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94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5230F3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2.7.2. Удельный вес числа организаций, имеющих логопедический пункт или логопедический кабинет, в общем числе общеобразовательных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230F3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5230F3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lastRenderedPageBreak/>
              <w:t>2.7.3. Удельный вес числа организаций, имеющих физкультурные залы, в общем числе общеобразовательных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230F3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7C230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97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5230F3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2.7.4. Удельный вес числа организаций, имеющих плавательные бассейны, в общем числе общеобразовательных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230F3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0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2.8.1. Темп роста числа общеобразовательных организаций.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5230F3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94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5230F3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2.9.1. Общий объем финансовых средств, поступивших в общеобразовательные организации, в расчете на одного учащегося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E21E5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тысяча</w:t>
            </w:r>
            <w:r w:rsidR="005230F3" w:rsidRPr="00DA2968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61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E21E5B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2.9.2. Удельный вес финансовых средств от приносящей доход деятельности в общем объеме финансовых средств общеобразовательных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E21E5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3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2.10. Создание безопасных условий при организации образовательного процесса в общеобразовательных организациях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E21E5B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2.10.1. Удельный вес числа организаций, имеющих пожарные краны и рукава, в общем числе общеобразовательных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E21E5B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A477D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2.10.2. Удельный вес числа организаций, имеющих дымовые извещатели, в общем числе общеобразовательных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A477D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2.10.3. Удельный вес числа организаций, имеющих "тревожную кнопку", в общем числе общеобразовательных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33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A477D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2.10.4. Удельный вес числа организаций, имеющих охрану, в общем числе общеобразовательных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A477D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2.10.5. Удельный вес числа организаций, имеющих систему видеонаблюдения, в общем числе общеобразовательных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A477D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2.10.6. Удельный вес числа организаций, здания которых находятся в аварийном состоянии, в общем числе общеобразовательных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7C230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A477D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2.10.7. Удельный вес числа организаций, здания которых требуют капитального ремонта, в общем числе общеобразовательных организаций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20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10. Развитие системы оценки качества образования и информационной прозрачности системы образования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lastRenderedPageBreak/>
              <w:t>10.3. Развитие механизмов государственно-частного управления в системе образования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10.3.2. Удельный вес числа общеобразовательных организаций, в которых созданы коллегиальные органы управления, в общем числе общеобразовательных организаций в 2012-2013 учебном году, %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100</w:t>
            </w: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III. Дополнительное образование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 Сведения о развитии дополнительного образования детей и взрослых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5.1. Численность населения, обучающегося по дополнительным общеобразовательным программам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5.1.1. Охват детей в возрасте 5 - 18 лет дополнительными общеобразовательными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 в 2012-2013 учебном году.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66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5.2. Содержание образовательной деятельности и организация образовательного процесса по дополнительным общеобразовательным программам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159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A477D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5.2.1. Структура численности обучающихся в организациях дополнительного образования по видам образовательной деятельности (удельный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дополнительные общеобразовательные программы)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89</w:t>
            </w:r>
          </w:p>
        </w:tc>
      </w:tr>
      <w:tr w:rsidR="00470FA2" w:rsidRPr="00DA2968" w:rsidTr="002D40D6">
        <w:trPr>
          <w:trHeight w:val="906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3A477D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12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3A477D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5.3.1. Отношение среднемесячной заработной платы педагогических работников государственных и муниципальных образовательных организаций дополнительного образования к среднемесячной заработной плате в субъекте РФ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57,5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A477D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5.4.1. Общая площадь всех помещений организаций дополнительного образования в расчете на одного обучающегося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квадратный метр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57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5.4.2. Удельный вес числа организаций, имеющих водопровод, центральное отопление, канализацию, в общем числе образовательных организаций дополнительного образования в 2012-2013 учебном году: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A477D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водопровод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100</w:t>
            </w: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A477D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центральное отопление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100</w:t>
            </w: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канализацию, %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lastRenderedPageBreak/>
              <w:t>5.4.3. Число персональных компьютеров, используемых в учебных целях, в расчете на 100 обучающихся организаций дополнительного образования в 2012-2013 учебном году: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A477D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всего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единица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0</w:t>
            </w: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A477D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 xml:space="preserve">    имеющих доступ к Интернету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единица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0</w:t>
            </w:r>
          </w:p>
        </w:tc>
      </w:tr>
      <w:tr w:rsidR="00470FA2" w:rsidRPr="00DA2968" w:rsidTr="002D40D6">
        <w:trPr>
          <w:trHeight w:val="127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33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A477D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5.5.1. Темп роста числа образовательных организаций дополнительного образования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100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A477D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5.6.1. Общий объем финансовых средств, поступивших в образовательные организации дополнительного образования, в расчете на одного обучающегося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тысяча рублей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7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3A477D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5.6.2. 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3A477D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16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5.7.1. Удельный вес числа организаций, имеющих филиалы, в общем числе образовательных организаций дополнительного образования в 2012-2013 учебном году.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023066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0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470FA2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023066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5.8.1. Удельный вес числа организаций, имеющих пожарные краны и рукава, в общем числе образовательных организаций дополнительного образования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023066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100</w:t>
            </w:r>
          </w:p>
        </w:tc>
      </w:tr>
      <w:tr w:rsidR="00470FA2" w:rsidRPr="00DA2968" w:rsidTr="002D40D6">
        <w:trPr>
          <w:trHeight w:val="645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023066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5.8.2. Удельный вес числа организаций, имеющих дымовые извещатели, в общем числе образовательных организаций дополнительного образования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023066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100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023066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5.8.3. Удельный вес числа организаций, здания которых находятся в аварийном состоянии, в общем числе образовательных организаций дополнительного образования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023066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0</w:t>
            </w:r>
          </w:p>
        </w:tc>
      </w:tr>
      <w:tr w:rsidR="00470FA2" w:rsidRPr="00DA2968" w:rsidTr="002D40D6">
        <w:trPr>
          <w:trHeight w:val="960"/>
        </w:trPr>
        <w:tc>
          <w:tcPr>
            <w:tcW w:w="3615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023066">
            <w:pPr>
              <w:widowControl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5.8.4. Удельный вес числа организаций, здания которых требуют капитального ремонта, в общем числе образовательных организаций дополнительного образования в 2012-2013 учебном году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70FA2" w:rsidRPr="00DA2968" w:rsidRDefault="00023066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процент</w:t>
            </w:r>
          </w:p>
        </w:tc>
        <w:tc>
          <w:tcPr>
            <w:tcW w:w="640" w:type="pct"/>
            <w:shd w:val="clear" w:color="auto" w:fill="FFFFFF" w:themeFill="background1"/>
            <w:vAlign w:val="center"/>
            <w:hideMark/>
          </w:tcPr>
          <w:p w:rsidR="00470FA2" w:rsidRPr="00DA2968" w:rsidRDefault="00470FA2" w:rsidP="002D40D6">
            <w:pPr>
              <w:widowControl/>
              <w:jc w:val="center"/>
              <w:rPr>
                <w:sz w:val="24"/>
                <w:szCs w:val="24"/>
              </w:rPr>
            </w:pPr>
            <w:r w:rsidRPr="00DA2968">
              <w:rPr>
                <w:sz w:val="24"/>
                <w:szCs w:val="24"/>
              </w:rPr>
              <w:t>0</w:t>
            </w:r>
          </w:p>
        </w:tc>
      </w:tr>
    </w:tbl>
    <w:p w:rsidR="00F74D55" w:rsidRPr="00DA2968" w:rsidRDefault="00F74D55" w:rsidP="00E76D0D">
      <w:pPr>
        <w:rPr>
          <w:sz w:val="26"/>
          <w:szCs w:val="26"/>
        </w:rPr>
      </w:pPr>
    </w:p>
    <w:sectPr w:rsidR="00F74D55" w:rsidRPr="00DA2968" w:rsidSect="00B8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882" w:rsidRDefault="00D87882" w:rsidP="0091207E">
      <w:r>
        <w:separator/>
      </w:r>
    </w:p>
  </w:endnote>
  <w:endnote w:type="continuationSeparator" w:id="1">
    <w:p w:rsidR="00D87882" w:rsidRDefault="00D87882" w:rsidP="00912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882" w:rsidRDefault="00D87882" w:rsidP="0091207E">
      <w:r>
        <w:separator/>
      </w:r>
    </w:p>
  </w:footnote>
  <w:footnote w:type="continuationSeparator" w:id="1">
    <w:p w:rsidR="00D87882" w:rsidRDefault="00D87882" w:rsidP="009120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F32EB"/>
    <w:multiLevelType w:val="hybridMultilevel"/>
    <w:tmpl w:val="253AA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3EA"/>
    <w:rsid w:val="000002BE"/>
    <w:rsid w:val="00000B34"/>
    <w:rsid w:val="00000BA4"/>
    <w:rsid w:val="00000D03"/>
    <w:rsid w:val="000012FB"/>
    <w:rsid w:val="000013D1"/>
    <w:rsid w:val="00001B4D"/>
    <w:rsid w:val="000021D9"/>
    <w:rsid w:val="00002C81"/>
    <w:rsid w:val="00002EC3"/>
    <w:rsid w:val="00002EFA"/>
    <w:rsid w:val="000033B7"/>
    <w:rsid w:val="000037C4"/>
    <w:rsid w:val="00003A22"/>
    <w:rsid w:val="00003E18"/>
    <w:rsid w:val="00004154"/>
    <w:rsid w:val="000046C8"/>
    <w:rsid w:val="00004A6E"/>
    <w:rsid w:val="00004C75"/>
    <w:rsid w:val="00004CC0"/>
    <w:rsid w:val="00004D72"/>
    <w:rsid w:val="00005321"/>
    <w:rsid w:val="0000592B"/>
    <w:rsid w:val="00005E79"/>
    <w:rsid w:val="000062D7"/>
    <w:rsid w:val="000062F0"/>
    <w:rsid w:val="0000646A"/>
    <w:rsid w:val="00006D3F"/>
    <w:rsid w:val="00006FF2"/>
    <w:rsid w:val="000070E3"/>
    <w:rsid w:val="000073DC"/>
    <w:rsid w:val="0000790D"/>
    <w:rsid w:val="0000798F"/>
    <w:rsid w:val="00010258"/>
    <w:rsid w:val="00010B93"/>
    <w:rsid w:val="00010CA0"/>
    <w:rsid w:val="00011456"/>
    <w:rsid w:val="0001153F"/>
    <w:rsid w:val="000115D9"/>
    <w:rsid w:val="00011AC0"/>
    <w:rsid w:val="00011BBF"/>
    <w:rsid w:val="00011BE6"/>
    <w:rsid w:val="000123B9"/>
    <w:rsid w:val="000128FC"/>
    <w:rsid w:val="00012E4B"/>
    <w:rsid w:val="00013516"/>
    <w:rsid w:val="00013671"/>
    <w:rsid w:val="000138E7"/>
    <w:rsid w:val="00013C89"/>
    <w:rsid w:val="00013D78"/>
    <w:rsid w:val="00013FA4"/>
    <w:rsid w:val="000142D9"/>
    <w:rsid w:val="000146D4"/>
    <w:rsid w:val="00015292"/>
    <w:rsid w:val="00015363"/>
    <w:rsid w:val="0001540D"/>
    <w:rsid w:val="00015872"/>
    <w:rsid w:val="00015F3E"/>
    <w:rsid w:val="000164F1"/>
    <w:rsid w:val="00016945"/>
    <w:rsid w:val="00016A10"/>
    <w:rsid w:val="00017A95"/>
    <w:rsid w:val="00020118"/>
    <w:rsid w:val="00020249"/>
    <w:rsid w:val="00020526"/>
    <w:rsid w:val="0002053A"/>
    <w:rsid w:val="00020C48"/>
    <w:rsid w:val="000214FA"/>
    <w:rsid w:val="0002182B"/>
    <w:rsid w:val="00021852"/>
    <w:rsid w:val="00021A4C"/>
    <w:rsid w:val="00023066"/>
    <w:rsid w:val="00023545"/>
    <w:rsid w:val="00023B34"/>
    <w:rsid w:val="00023B39"/>
    <w:rsid w:val="0002443D"/>
    <w:rsid w:val="000247DB"/>
    <w:rsid w:val="0002498E"/>
    <w:rsid w:val="00024BD6"/>
    <w:rsid w:val="00024E61"/>
    <w:rsid w:val="000252B0"/>
    <w:rsid w:val="00025C6E"/>
    <w:rsid w:val="00026749"/>
    <w:rsid w:val="0002682A"/>
    <w:rsid w:val="00026AB1"/>
    <w:rsid w:val="00026B7D"/>
    <w:rsid w:val="000275B4"/>
    <w:rsid w:val="0002771E"/>
    <w:rsid w:val="00027B1E"/>
    <w:rsid w:val="00027DFA"/>
    <w:rsid w:val="00027ED4"/>
    <w:rsid w:val="000304C0"/>
    <w:rsid w:val="00030AC2"/>
    <w:rsid w:val="00030FE0"/>
    <w:rsid w:val="00031459"/>
    <w:rsid w:val="00031543"/>
    <w:rsid w:val="000318E8"/>
    <w:rsid w:val="000319FB"/>
    <w:rsid w:val="00032665"/>
    <w:rsid w:val="000327CF"/>
    <w:rsid w:val="00032A1A"/>
    <w:rsid w:val="00033635"/>
    <w:rsid w:val="00033DFA"/>
    <w:rsid w:val="0003456A"/>
    <w:rsid w:val="00034688"/>
    <w:rsid w:val="000346BA"/>
    <w:rsid w:val="00034EDE"/>
    <w:rsid w:val="00035233"/>
    <w:rsid w:val="00035293"/>
    <w:rsid w:val="00035A31"/>
    <w:rsid w:val="00035A89"/>
    <w:rsid w:val="000367B9"/>
    <w:rsid w:val="00036A80"/>
    <w:rsid w:val="00037595"/>
    <w:rsid w:val="00037947"/>
    <w:rsid w:val="00037C9A"/>
    <w:rsid w:val="00037FEC"/>
    <w:rsid w:val="00040391"/>
    <w:rsid w:val="00040517"/>
    <w:rsid w:val="00040661"/>
    <w:rsid w:val="00040847"/>
    <w:rsid w:val="00040CFC"/>
    <w:rsid w:val="00041026"/>
    <w:rsid w:val="0004119A"/>
    <w:rsid w:val="00041578"/>
    <w:rsid w:val="0004175B"/>
    <w:rsid w:val="00041A54"/>
    <w:rsid w:val="00041DE2"/>
    <w:rsid w:val="00041F3A"/>
    <w:rsid w:val="0004224A"/>
    <w:rsid w:val="00042F00"/>
    <w:rsid w:val="0004308A"/>
    <w:rsid w:val="00043408"/>
    <w:rsid w:val="00043A20"/>
    <w:rsid w:val="0004491A"/>
    <w:rsid w:val="0004494E"/>
    <w:rsid w:val="00044CB1"/>
    <w:rsid w:val="00044E71"/>
    <w:rsid w:val="00044FBA"/>
    <w:rsid w:val="00045FD2"/>
    <w:rsid w:val="00046A0E"/>
    <w:rsid w:val="00046CE5"/>
    <w:rsid w:val="000472B3"/>
    <w:rsid w:val="000474E0"/>
    <w:rsid w:val="000475EB"/>
    <w:rsid w:val="00047BD7"/>
    <w:rsid w:val="00047D58"/>
    <w:rsid w:val="00047F1B"/>
    <w:rsid w:val="00047F81"/>
    <w:rsid w:val="000500DC"/>
    <w:rsid w:val="00050207"/>
    <w:rsid w:val="0005069A"/>
    <w:rsid w:val="00050BE7"/>
    <w:rsid w:val="00050C0D"/>
    <w:rsid w:val="00050DAC"/>
    <w:rsid w:val="0005130B"/>
    <w:rsid w:val="000516E1"/>
    <w:rsid w:val="000519A6"/>
    <w:rsid w:val="00051C2C"/>
    <w:rsid w:val="00051D59"/>
    <w:rsid w:val="000520B8"/>
    <w:rsid w:val="000528F4"/>
    <w:rsid w:val="00052A38"/>
    <w:rsid w:val="00052BCA"/>
    <w:rsid w:val="00052C24"/>
    <w:rsid w:val="00052C50"/>
    <w:rsid w:val="00053E1C"/>
    <w:rsid w:val="00053E72"/>
    <w:rsid w:val="0005402F"/>
    <w:rsid w:val="000545ED"/>
    <w:rsid w:val="000547D4"/>
    <w:rsid w:val="00055540"/>
    <w:rsid w:val="000557C3"/>
    <w:rsid w:val="00055B7A"/>
    <w:rsid w:val="00055D65"/>
    <w:rsid w:val="00056181"/>
    <w:rsid w:val="00056B7A"/>
    <w:rsid w:val="0005713E"/>
    <w:rsid w:val="00057A1E"/>
    <w:rsid w:val="00057AF1"/>
    <w:rsid w:val="00060164"/>
    <w:rsid w:val="000611D3"/>
    <w:rsid w:val="000612C4"/>
    <w:rsid w:val="0006163D"/>
    <w:rsid w:val="00061D93"/>
    <w:rsid w:val="0006204D"/>
    <w:rsid w:val="00062685"/>
    <w:rsid w:val="00062AA8"/>
    <w:rsid w:val="000631C5"/>
    <w:rsid w:val="0006336D"/>
    <w:rsid w:val="00063590"/>
    <w:rsid w:val="000635F0"/>
    <w:rsid w:val="000638D0"/>
    <w:rsid w:val="00063CF2"/>
    <w:rsid w:val="0006536D"/>
    <w:rsid w:val="0006556F"/>
    <w:rsid w:val="000656BA"/>
    <w:rsid w:val="00065999"/>
    <w:rsid w:val="00065CAF"/>
    <w:rsid w:val="00066135"/>
    <w:rsid w:val="00066231"/>
    <w:rsid w:val="000670C7"/>
    <w:rsid w:val="000672FD"/>
    <w:rsid w:val="00067482"/>
    <w:rsid w:val="000678BC"/>
    <w:rsid w:val="00067CDF"/>
    <w:rsid w:val="00067F23"/>
    <w:rsid w:val="000703B2"/>
    <w:rsid w:val="000706C8"/>
    <w:rsid w:val="000707B1"/>
    <w:rsid w:val="000715B3"/>
    <w:rsid w:val="000719AA"/>
    <w:rsid w:val="00071A26"/>
    <w:rsid w:val="00071DB9"/>
    <w:rsid w:val="000723F4"/>
    <w:rsid w:val="000725C3"/>
    <w:rsid w:val="0007307B"/>
    <w:rsid w:val="00073209"/>
    <w:rsid w:val="000733E8"/>
    <w:rsid w:val="000735BF"/>
    <w:rsid w:val="00073CBE"/>
    <w:rsid w:val="000743F8"/>
    <w:rsid w:val="00074E0E"/>
    <w:rsid w:val="00075074"/>
    <w:rsid w:val="000751DC"/>
    <w:rsid w:val="000756E1"/>
    <w:rsid w:val="00075C0A"/>
    <w:rsid w:val="00075CAF"/>
    <w:rsid w:val="00075ED1"/>
    <w:rsid w:val="000767BB"/>
    <w:rsid w:val="00076B4D"/>
    <w:rsid w:val="00076BDA"/>
    <w:rsid w:val="00077492"/>
    <w:rsid w:val="000775E1"/>
    <w:rsid w:val="00077A45"/>
    <w:rsid w:val="00077B77"/>
    <w:rsid w:val="0008000E"/>
    <w:rsid w:val="00080436"/>
    <w:rsid w:val="00080D35"/>
    <w:rsid w:val="00080F5A"/>
    <w:rsid w:val="00081605"/>
    <w:rsid w:val="00081AA3"/>
    <w:rsid w:val="0008205D"/>
    <w:rsid w:val="00082130"/>
    <w:rsid w:val="00082618"/>
    <w:rsid w:val="00082716"/>
    <w:rsid w:val="00082BDF"/>
    <w:rsid w:val="000834B6"/>
    <w:rsid w:val="000839AB"/>
    <w:rsid w:val="000839E5"/>
    <w:rsid w:val="00083A87"/>
    <w:rsid w:val="00083BD7"/>
    <w:rsid w:val="00084143"/>
    <w:rsid w:val="000843C8"/>
    <w:rsid w:val="00084417"/>
    <w:rsid w:val="00084419"/>
    <w:rsid w:val="0008459D"/>
    <w:rsid w:val="000845FF"/>
    <w:rsid w:val="000847B4"/>
    <w:rsid w:val="0008493B"/>
    <w:rsid w:val="00084AAD"/>
    <w:rsid w:val="00084B10"/>
    <w:rsid w:val="00085967"/>
    <w:rsid w:val="00085A69"/>
    <w:rsid w:val="00085FB5"/>
    <w:rsid w:val="00086719"/>
    <w:rsid w:val="00086D87"/>
    <w:rsid w:val="00087297"/>
    <w:rsid w:val="00087F91"/>
    <w:rsid w:val="00090087"/>
    <w:rsid w:val="0009044D"/>
    <w:rsid w:val="00090786"/>
    <w:rsid w:val="000910B2"/>
    <w:rsid w:val="000918FD"/>
    <w:rsid w:val="00091FF5"/>
    <w:rsid w:val="000921BF"/>
    <w:rsid w:val="00092538"/>
    <w:rsid w:val="00092FCF"/>
    <w:rsid w:val="000936AA"/>
    <w:rsid w:val="000937AD"/>
    <w:rsid w:val="00093CB5"/>
    <w:rsid w:val="00094216"/>
    <w:rsid w:val="00094891"/>
    <w:rsid w:val="000949F1"/>
    <w:rsid w:val="00095502"/>
    <w:rsid w:val="0009598F"/>
    <w:rsid w:val="00095C67"/>
    <w:rsid w:val="00095DB4"/>
    <w:rsid w:val="00095E60"/>
    <w:rsid w:val="00096906"/>
    <w:rsid w:val="00096989"/>
    <w:rsid w:val="00096A91"/>
    <w:rsid w:val="00096B81"/>
    <w:rsid w:val="00096F29"/>
    <w:rsid w:val="000977E7"/>
    <w:rsid w:val="00097A81"/>
    <w:rsid w:val="000A0314"/>
    <w:rsid w:val="000A09A8"/>
    <w:rsid w:val="000A0F76"/>
    <w:rsid w:val="000A12D8"/>
    <w:rsid w:val="000A13FC"/>
    <w:rsid w:val="000A1635"/>
    <w:rsid w:val="000A187B"/>
    <w:rsid w:val="000A22B0"/>
    <w:rsid w:val="000A2982"/>
    <w:rsid w:val="000A29BA"/>
    <w:rsid w:val="000A2E86"/>
    <w:rsid w:val="000A3B4B"/>
    <w:rsid w:val="000A4069"/>
    <w:rsid w:val="000A4116"/>
    <w:rsid w:val="000A484F"/>
    <w:rsid w:val="000A4D82"/>
    <w:rsid w:val="000A53B0"/>
    <w:rsid w:val="000A5984"/>
    <w:rsid w:val="000A5D52"/>
    <w:rsid w:val="000A642A"/>
    <w:rsid w:val="000A6845"/>
    <w:rsid w:val="000A6A98"/>
    <w:rsid w:val="000A6AF0"/>
    <w:rsid w:val="000A6ED8"/>
    <w:rsid w:val="000A6FD6"/>
    <w:rsid w:val="000A737F"/>
    <w:rsid w:val="000A7671"/>
    <w:rsid w:val="000A7794"/>
    <w:rsid w:val="000A7DD7"/>
    <w:rsid w:val="000A7EBD"/>
    <w:rsid w:val="000B03ED"/>
    <w:rsid w:val="000B06A4"/>
    <w:rsid w:val="000B0844"/>
    <w:rsid w:val="000B0918"/>
    <w:rsid w:val="000B1E44"/>
    <w:rsid w:val="000B1E63"/>
    <w:rsid w:val="000B21B4"/>
    <w:rsid w:val="000B2378"/>
    <w:rsid w:val="000B23ED"/>
    <w:rsid w:val="000B262C"/>
    <w:rsid w:val="000B2839"/>
    <w:rsid w:val="000B3120"/>
    <w:rsid w:val="000B36E1"/>
    <w:rsid w:val="000B392E"/>
    <w:rsid w:val="000B3966"/>
    <w:rsid w:val="000B3DB6"/>
    <w:rsid w:val="000B3DCD"/>
    <w:rsid w:val="000B3F0F"/>
    <w:rsid w:val="000B4055"/>
    <w:rsid w:val="000B45EA"/>
    <w:rsid w:val="000B4668"/>
    <w:rsid w:val="000B4A88"/>
    <w:rsid w:val="000B4C14"/>
    <w:rsid w:val="000B4E2E"/>
    <w:rsid w:val="000B53DD"/>
    <w:rsid w:val="000B570D"/>
    <w:rsid w:val="000B57FC"/>
    <w:rsid w:val="000B64AB"/>
    <w:rsid w:val="000B6561"/>
    <w:rsid w:val="000B6704"/>
    <w:rsid w:val="000B69C0"/>
    <w:rsid w:val="000B716E"/>
    <w:rsid w:val="000B746A"/>
    <w:rsid w:val="000B7A27"/>
    <w:rsid w:val="000B7E33"/>
    <w:rsid w:val="000C032A"/>
    <w:rsid w:val="000C037B"/>
    <w:rsid w:val="000C064B"/>
    <w:rsid w:val="000C0C7A"/>
    <w:rsid w:val="000C151E"/>
    <w:rsid w:val="000C19F0"/>
    <w:rsid w:val="000C2304"/>
    <w:rsid w:val="000C29DA"/>
    <w:rsid w:val="000C32A1"/>
    <w:rsid w:val="000C338F"/>
    <w:rsid w:val="000C3523"/>
    <w:rsid w:val="000C3DA8"/>
    <w:rsid w:val="000C3FC8"/>
    <w:rsid w:val="000C4401"/>
    <w:rsid w:val="000C44AD"/>
    <w:rsid w:val="000C48AC"/>
    <w:rsid w:val="000C4F01"/>
    <w:rsid w:val="000C51E5"/>
    <w:rsid w:val="000C5214"/>
    <w:rsid w:val="000C53D7"/>
    <w:rsid w:val="000C617B"/>
    <w:rsid w:val="000C62F0"/>
    <w:rsid w:val="000C6B5C"/>
    <w:rsid w:val="000C755D"/>
    <w:rsid w:val="000C7631"/>
    <w:rsid w:val="000C7814"/>
    <w:rsid w:val="000C7EAF"/>
    <w:rsid w:val="000D0150"/>
    <w:rsid w:val="000D04D7"/>
    <w:rsid w:val="000D0B58"/>
    <w:rsid w:val="000D0DAC"/>
    <w:rsid w:val="000D10C0"/>
    <w:rsid w:val="000D1504"/>
    <w:rsid w:val="000D159F"/>
    <w:rsid w:val="000D1781"/>
    <w:rsid w:val="000D1782"/>
    <w:rsid w:val="000D3D16"/>
    <w:rsid w:val="000D4051"/>
    <w:rsid w:val="000D4877"/>
    <w:rsid w:val="000D4985"/>
    <w:rsid w:val="000D4C8A"/>
    <w:rsid w:val="000D5153"/>
    <w:rsid w:val="000D53AF"/>
    <w:rsid w:val="000D5497"/>
    <w:rsid w:val="000D57AD"/>
    <w:rsid w:val="000D5A0E"/>
    <w:rsid w:val="000D5B9C"/>
    <w:rsid w:val="000D5F8E"/>
    <w:rsid w:val="000D6FB7"/>
    <w:rsid w:val="000D74BB"/>
    <w:rsid w:val="000D7702"/>
    <w:rsid w:val="000D78F8"/>
    <w:rsid w:val="000D7B02"/>
    <w:rsid w:val="000D7DBA"/>
    <w:rsid w:val="000E0CC4"/>
    <w:rsid w:val="000E0ED9"/>
    <w:rsid w:val="000E13F9"/>
    <w:rsid w:val="000E1621"/>
    <w:rsid w:val="000E1765"/>
    <w:rsid w:val="000E1FDC"/>
    <w:rsid w:val="000E24DE"/>
    <w:rsid w:val="000E29F9"/>
    <w:rsid w:val="000E2B7F"/>
    <w:rsid w:val="000E3023"/>
    <w:rsid w:val="000E34FE"/>
    <w:rsid w:val="000E3F3E"/>
    <w:rsid w:val="000E418B"/>
    <w:rsid w:val="000E43C1"/>
    <w:rsid w:val="000E44BE"/>
    <w:rsid w:val="000E467A"/>
    <w:rsid w:val="000E4C70"/>
    <w:rsid w:val="000E5543"/>
    <w:rsid w:val="000E573E"/>
    <w:rsid w:val="000E5959"/>
    <w:rsid w:val="000E59C5"/>
    <w:rsid w:val="000E5CC8"/>
    <w:rsid w:val="000E609E"/>
    <w:rsid w:val="000E627B"/>
    <w:rsid w:val="000E6855"/>
    <w:rsid w:val="000E6B94"/>
    <w:rsid w:val="000E6BAE"/>
    <w:rsid w:val="000E714D"/>
    <w:rsid w:val="000E7B35"/>
    <w:rsid w:val="000E7C94"/>
    <w:rsid w:val="000E7CB1"/>
    <w:rsid w:val="000E7FBF"/>
    <w:rsid w:val="000F0003"/>
    <w:rsid w:val="000F00A2"/>
    <w:rsid w:val="000F0301"/>
    <w:rsid w:val="000F034F"/>
    <w:rsid w:val="000F0447"/>
    <w:rsid w:val="000F0858"/>
    <w:rsid w:val="000F0C5A"/>
    <w:rsid w:val="000F0F6A"/>
    <w:rsid w:val="000F104E"/>
    <w:rsid w:val="000F187D"/>
    <w:rsid w:val="000F1EBE"/>
    <w:rsid w:val="000F1F02"/>
    <w:rsid w:val="000F234A"/>
    <w:rsid w:val="000F26AF"/>
    <w:rsid w:val="000F3A21"/>
    <w:rsid w:val="000F4880"/>
    <w:rsid w:val="000F48E8"/>
    <w:rsid w:val="000F4909"/>
    <w:rsid w:val="000F4BCA"/>
    <w:rsid w:val="000F4FA3"/>
    <w:rsid w:val="000F519F"/>
    <w:rsid w:val="000F51C8"/>
    <w:rsid w:val="000F58F9"/>
    <w:rsid w:val="000F5B04"/>
    <w:rsid w:val="000F5C6C"/>
    <w:rsid w:val="000F6034"/>
    <w:rsid w:val="000F61F7"/>
    <w:rsid w:val="000F6E3E"/>
    <w:rsid w:val="000F6F03"/>
    <w:rsid w:val="000F796E"/>
    <w:rsid w:val="000F7B02"/>
    <w:rsid w:val="000F7CA4"/>
    <w:rsid w:val="001002A1"/>
    <w:rsid w:val="001003BD"/>
    <w:rsid w:val="0010050D"/>
    <w:rsid w:val="001012F3"/>
    <w:rsid w:val="00101576"/>
    <w:rsid w:val="00101A11"/>
    <w:rsid w:val="00101CB8"/>
    <w:rsid w:val="00101E33"/>
    <w:rsid w:val="00101E6B"/>
    <w:rsid w:val="00102327"/>
    <w:rsid w:val="001029A4"/>
    <w:rsid w:val="00102E11"/>
    <w:rsid w:val="001032BD"/>
    <w:rsid w:val="00103971"/>
    <w:rsid w:val="0010399B"/>
    <w:rsid w:val="00104192"/>
    <w:rsid w:val="001047E8"/>
    <w:rsid w:val="00104B6B"/>
    <w:rsid w:val="00104BB1"/>
    <w:rsid w:val="001050C5"/>
    <w:rsid w:val="00105963"/>
    <w:rsid w:val="00105E79"/>
    <w:rsid w:val="00106280"/>
    <w:rsid w:val="00106379"/>
    <w:rsid w:val="00106667"/>
    <w:rsid w:val="00106C0C"/>
    <w:rsid w:val="00106D39"/>
    <w:rsid w:val="00106DAA"/>
    <w:rsid w:val="001072EF"/>
    <w:rsid w:val="0010733B"/>
    <w:rsid w:val="00107884"/>
    <w:rsid w:val="0010796B"/>
    <w:rsid w:val="00107FBA"/>
    <w:rsid w:val="00111385"/>
    <w:rsid w:val="00111444"/>
    <w:rsid w:val="00111936"/>
    <w:rsid w:val="0011195F"/>
    <w:rsid w:val="00111A5C"/>
    <w:rsid w:val="00111AE3"/>
    <w:rsid w:val="00111E78"/>
    <w:rsid w:val="00112012"/>
    <w:rsid w:val="0011201D"/>
    <w:rsid w:val="00112EC4"/>
    <w:rsid w:val="00112F7D"/>
    <w:rsid w:val="001132DC"/>
    <w:rsid w:val="00113494"/>
    <w:rsid w:val="00113914"/>
    <w:rsid w:val="00113B01"/>
    <w:rsid w:val="00113F1D"/>
    <w:rsid w:val="00114074"/>
    <w:rsid w:val="00114546"/>
    <w:rsid w:val="00114801"/>
    <w:rsid w:val="00114967"/>
    <w:rsid w:val="00114BDE"/>
    <w:rsid w:val="00114E29"/>
    <w:rsid w:val="00115211"/>
    <w:rsid w:val="00115C73"/>
    <w:rsid w:val="00115E7F"/>
    <w:rsid w:val="00115F02"/>
    <w:rsid w:val="001169BF"/>
    <w:rsid w:val="00116BEE"/>
    <w:rsid w:val="00116CBE"/>
    <w:rsid w:val="00116FED"/>
    <w:rsid w:val="00117123"/>
    <w:rsid w:val="00117143"/>
    <w:rsid w:val="0011778D"/>
    <w:rsid w:val="001179B0"/>
    <w:rsid w:val="00117AE7"/>
    <w:rsid w:val="00117DAF"/>
    <w:rsid w:val="00117FB5"/>
    <w:rsid w:val="0012031B"/>
    <w:rsid w:val="00120550"/>
    <w:rsid w:val="00120DE6"/>
    <w:rsid w:val="001213D7"/>
    <w:rsid w:val="001217FC"/>
    <w:rsid w:val="0012224E"/>
    <w:rsid w:val="00122BF1"/>
    <w:rsid w:val="00122E94"/>
    <w:rsid w:val="00122FA1"/>
    <w:rsid w:val="00123273"/>
    <w:rsid w:val="001239EF"/>
    <w:rsid w:val="00123B2C"/>
    <w:rsid w:val="00123B56"/>
    <w:rsid w:val="0012457A"/>
    <w:rsid w:val="001250F8"/>
    <w:rsid w:val="0012538A"/>
    <w:rsid w:val="00125542"/>
    <w:rsid w:val="001259C2"/>
    <w:rsid w:val="00125AA8"/>
    <w:rsid w:val="00125E2F"/>
    <w:rsid w:val="001270FE"/>
    <w:rsid w:val="001273C7"/>
    <w:rsid w:val="0012744C"/>
    <w:rsid w:val="001275D4"/>
    <w:rsid w:val="00127CC3"/>
    <w:rsid w:val="00127E1A"/>
    <w:rsid w:val="00130818"/>
    <w:rsid w:val="00130CAF"/>
    <w:rsid w:val="0013120D"/>
    <w:rsid w:val="0013166A"/>
    <w:rsid w:val="001317EE"/>
    <w:rsid w:val="001318D9"/>
    <w:rsid w:val="00132439"/>
    <w:rsid w:val="001329AE"/>
    <w:rsid w:val="00132C5D"/>
    <w:rsid w:val="00132E96"/>
    <w:rsid w:val="00134447"/>
    <w:rsid w:val="001344FE"/>
    <w:rsid w:val="0013455F"/>
    <w:rsid w:val="00134782"/>
    <w:rsid w:val="001347DE"/>
    <w:rsid w:val="0013494F"/>
    <w:rsid w:val="00134A68"/>
    <w:rsid w:val="00134FE6"/>
    <w:rsid w:val="00135367"/>
    <w:rsid w:val="00135406"/>
    <w:rsid w:val="00135467"/>
    <w:rsid w:val="001356DD"/>
    <w:rsid w:val="0013579F"/>
    <w:rsid w:val="00136908"/>
    <w:rsid w:val="00136DA4"/>
    <w:rsid w:val="00137578"/>
    <w:rsid w:val="00137A53"/>
    <w:rsid w:val="00140364"/>
    <w:rsid w:val="00140FE2"/>
    <w:rsid w:val="001413E2"/>
    <w:rsid w:val="00141618"/>
    <w:rsid w:val="00141A1E"/>
    <w:rsid w:val="00141A91"/>
    <w:rsid w:val="00141C67"/>
    <w:rsid w:val="00142296"/>
    <w:rsid w:val="00142634"/>
    <w:rsid w:val="00142B43"/>
    <w:rsid w:val="00142DC4"/>
    <w:rsid w:val="001431DC"/>
    <w:rsid w:val="0014352D"/>
    <w:rsid w:val="00143545"/>
    <w:rsid w:val="00143915"/>
    <w:rsid w:val="00143A95"/>
    <w:rsid w:val="00144294"/>
    <w:rsid w:val="00144ABF"/>
    <w:rsid w:val="00144DE7"/>
    <w:rsid w:val="00144F30"/>
    <w:rsid w:val="0014517F"/>
    <w:rsid w:val="00145295"/>
    <w:rsid w:val="00145DD7"/>
    <w:rsid w:val="00146533"/>
    <w:rsid w:val="0014699F"/>
    <w:rsid w:val="00146A07"/>
    <w:rsid w:val="00146F11"/>
    <w:rsid w:val="00147101"/>
    <w:rsid w:val="00147225"/>
    <w:rsid w:val="001476DE"/>
    <w:rsid w:val="00147A46"/>
    <w:rsid w:val="00147F23"/>
    <w:rsid w:val="00147F6F"/>
    <w:rsid w:val="00147F78"/>
    <w:rsid w:val="001500CB"/>
    <w:rsid w:val="001507D3"/>
    <w:rsid w:val="00150917"/>
    <w:rsid w:val="00150C12"/>
    <w:rsid w:val="0015100A"/>
    <w:rsid w:val="00151427"/>
    <w:rsid w:val="001519B5"/>
    <w:rsid w:val="00151BB2"/>
    <w:rsid w:val="00151BE1"/>
    <w:rsid w:val="00151CD6"/>
    <w:rsid w:val="0015216E"/>
    <w:rsid w:val="0015217F"/>
    <w:rsid w:val="001522DB"/>
    <w:rsid w:val="0015274D"/>
    <w:rsid w:val="00152E7C"/>
    <w:rsid w:val="00152F0A"/>
    <w:rsid w:val="00153554"/>
    <w:rsid w:val="00153697"/>
    <w:rsid w:val="0015378B"/>
    <w:rsid w:val="001538BB"/>
    <w:rsid w:val="00153BD2"/>
    <w:rsid w:val="00154F3A"/>
    <w:rsid w:val="0015586C"/>
    <w:rsid w:val="0015587A"/>
    <w:rsid w:val="00155A42"/>
    <w:rsid w:val="00155C76"/>
    <w:rsid w:val="00155DA0"/>
    <w:rsid w:val="00156083"/>
    <w:rsid w:val="00156568"/>
    <w:rsid w:val="00156987"/>
    <w:rsid w:val="00157491"/>
    <w:rsid w:val="001574EB"/>
    <w:rsid w:val="00157BD2"/>
    <w:rsid w:val="00160442"/>
    <w:rsid w:val="00160CEA"/>
    <w:rsid w:val="0016114E"/>
    <w:rsid w:val="0016123B"/>
    <w:rsid w:val="001612E0"/>
    <w:rsid w:val="0016157D"/>
    <w:rsid w:val="00161DA9"/>
    <w:rsid w:val="00162074"/>
    <w:rsid w:val="00162273"/>
    <w:rsid w:val="0016228E"/>
    <w:rsid w:val="001623C3"/>
    <w:rsid w:val="00162E48"/>
    <w:rsid w:val="0016344E"/>
    <w:rsid w:val="00163A43"/>
    <w:rsid w:val="00163C46"/>
    <w:rsid w:val="00164059"/>
    <w:rsid w:val="00164139"/>
    <w:rsid w:val="001648CC"/>
    <w:rsid w:val="0016551B"/>
    <w:rsid w:val="00165598"/>
    <w:rsid w:val="00166932"/>
    <w:rsid w:val="00166B58"/>
    <w:rsid w:val="00166C60"/>
    <w:rsid w:val="00167C69"/>
    <w:rsid w:val="001703C8"/>
    <w:rsid w:val="00170596"/>
    <w:rsid w:val="0017080B"/>
    <w:rsid w:val="00170C5E"/>
    <w:rsid w:val="00170CF1"/>
    <w:rsid w:val="00170FCE"/>
    <w:rsid w:val="001712FD"/>
    <w:rsid w:val="00171A9E"/>
    <w:rsid w:val="00171BD5"/>
    <w:rsid w:val="00171E73"/>
    <w:rsid w:val="001727CE"/>
    <w:rsid w:val="00172FCF"/>
    <w:rsid w:val="00173C1A"/>
    <w:rsid w:val="00174A8F"/>
    <w:rsid w:val="00174D05"/>
    <w:rsid w:val="00175460"/>
    <w:rsid w:val="001759E2"/>
    <w:rsid w:val="00175D52"/>
    <w:rsid w:val="00175FDB"/>
    <w:rsid w:val="001762EF"/>
    <w:rsid w:val="001765CE"/>
    <w:rsid w:val="001766E4"/>
    <w:rsid w:val="001767F6"/>
    <w:rsid w:val="001769E2"/>
    <w:rsid w:val="00176A39"/>
    <w:rsid w:val="00176BE9"/>
    <w:rsid w:val="00176BFC"/>
    <w:rsid w:val="00176F7A"/>
    <w:rsid w:val="001770C8"/>
    <w:rsid w:val="00177AE6"/>
    <w:rsid w:val="00177D54"/>
    <w:rsid w:val="0018009A"/>
    <w:rsid w:val="00180597"/>
    <w:rsid w:val="001806D7"/>
    <w:rsid w:val="00180B29"/>
    <w:rsid w:val="00180F77"/>
    <w:rsid w:val="00181110"/>
    <w:rsid w:val="001811BB"/>
    <w:rsid w:val="001812A0"/>
    <w:rsid w:val="00181A20"/>
    <w:rsid w:val="00181DB2"/>
    <w:rsid w:val="00181EF0"/>
    <w:rsid w:val="0018264A"/>
    <w:rsid w:val="00182C48"/>
    <w:rsid w:val="00183429"/>
    <w:rsid w:val="00183506"/>
    <w:rsid w:val="00183ACF"/>
    <w:rsid w:val="00183DDE"/>
    <w:rsid w:val="00184085"/>
    <w:rsid w:val="00184346"/>
    <w:rsid w:val="00184C40"/>
    <w:rsid w:val="00184D79"/>
    <w:rsid w:val="00185854"/>
    <w:rsid w:val="00185B6E"/>
    <w:rsid w:val="00185E74"/>
    <w:rsid w:val="00186089"/>
    <w:rsid w:val="0018687C"/>
    <w:rsid w:val="00186980"/>
    <w:rsid w:val="001878B3"/>
    <w:rsid w:val="00187AA9"/>
    <w:rsid w:val="00187C5E"/>
    <w:rsid w:val="00187F14"/>
    <w:rsid w:val="00190000"/>
    <w:rsid w:val="001902FD"/>
    <w:rsid w:val="001906BE"/>
    <w:rsid w:val="0019081E"/>
    <w:rsid w:val="00190C22"/>
    <w:rsid w:val="00191339"/>
    <w:rsid w:val="001917C8"/>
    <w:rsid w:val="00191BCF"/>
    <w:rsid w:val="0019223E"/>
    <w:rsid w:val="00192A5A"/>
    <w:rsid w:val="00192B44"/>
    <w:rsid w:val="0019341E"/>
    <w:rsid w:val="001934B2"/>
    <w:rsid w:val="00193983"/>
    <w:rsid w:val="00193A33"/>
    <w:rsid w:val="001940D4"/>
    <w:rsid w:val="00194298"/>
    <w:rsid w:val="00194593"/>
    <w:rsid w:val="001946EB"/>
    <w:rsid w:val="00194AFD"/>
    <w:rsid w:val="00194C97"/>
    <w:rsid w:val="00195014"/>
    <w:rsid w:val="0019534A"/>
    <w:rsid w:val="0019548F"/>
    <w:rsid w:val="00195897"/>
    <w:rsid w:val="00195AB9"/>
    <w:rsid w:val="00195E0A"/>
    <w:rsid w:val="00195EB7"/>
    <w:rsid w:val="00196496"/>
    <w:rsid w:val="0019667C"/>
    <w:rsid w:val="001967D3"/>
    <w:rsid w:val="00196A99"/>
    <w:rsid w:val="00196AAE"/>
    <w:rsid w:val="00196B85"/>
    <w:rsid w:val="00196D71"/>
    <w:rsid w:val="001977B8"/>
    <w:rsid w:val="00197C3B"/>
    <w:rsid w:val="00197D48"/>
    <w:rsid w:val="00197F07"/>
    <w:rsid w:val="00197F84"/>
    <w:rsid w:val="00197FA1"/>
    <w:rsid w:val="001A090B"/>
    <w:rsid w:val="001A0CEB"/>
    <w:rsid w:val="001A0E27"/>
    <w:rsid w:val="001A0F6E"/>
    <w:rsid w:val="001A11EC"/>
    <w:rsid w:val="001A18EB"/>
    <w:rsid w:val="001A1D22"/>
    <w:rsid w:val="001A1D4B"/>
    <w:rsid w:val="001A25A2"/>
    <w:rsid w:val="001A2ABB"/>
    <w:rsid w:val="001A2B98"/>
    <w:rsid w:val="001A2D2B"/>
    <w:rsid w:val="001A38CB"/>
    <w:rsid w:val="001A3A67"/>
    <w:rsid w:val="001A3D73"/>
    <w:rsid w:val="001A41CE"/>
    <w:rsid w:val="001A44FF"/>
    <w:rsid w:val="001A45B9"/>
    <w:rsid w:val="001A47DC"/>
    <w:rsid w:val="001A4A7A"/>
    <w:rsid w:val="001A532F"/>
    <w:rsid w:val="001A5A7B"/>
    <w:rsid w:val="001A5B46"/>
    <w:rsid w:val="001A632F"/>
    <w:rsid w:val="001A6ADF"/>
    <w:rsid w:val="001A7179"/>
    <w:rsid w:val="001A7399"/>
    <w:rsid w:val="001A7C61"/>
    <w:rsid w:val="001A7E70"/>
    <w:rsid w:val="001B01B1"/>
    <w:rsid w:val="001B0504"/>
    <w:rsid w:val="001B05B9"/>
    <w:rsid w:val="001B087C"/>
    <w:rsid w:val="001B0919"/>
    <w:rsid w:val="001B1223"/>
    <w:rsid w:val="001B146C"/>
    <w:rsid w:val="001B22F4"/>
    <w:rsid w:val="001B294E"/>
    <w:rsid w:val="001B2CFD"/>
    <w:rsid w:val="001B2E40"/>
    <w:rsid w:val="001B2FF2"/>
    <w:rsid w:val="001B312A"/>
    <w:rsid w:val="001B32FB"/>
    <w:rsid w:val="001B3BC0"/>
    <w:rsid w:val="001B3D55"/>
    <w:rsid w:val="001B3E58"/>
    <w:rsid w:val="001B43CC"/>
    <w:rsid w:val="001B45A9"/>
    <w:rsid w:val="001B50F6"/>
    <w:rsid w:val="001B5155"/>
    <w:rsid w:val="001B5B18"/>
    <w:rsid w:val="001B5D29"/>
    <w:rsid w:val="001B6EFB"/>
    <w:rsid w:val="001B7089"/>
    <w:rsid w:val="001B748C"/>
    <w:rsid w:val="001B758F"/>
    <w:rsid w:val="001B7680"/>
    <w:rsid w:val="001B76FE"/>
    <w:rsid w:val="001B7E36"/>
    <w:rsid w:val="001B7FF7"/>
    <w:rsid w:val="001C00E3"/>
    <w:rsid w:val="001C04E1"/>
    <w:rsid w:val="001C05DA"/>
    <w:rsid w:val="001C066F"/>
    <w:rsid w:val="001C1013"/>
    <w:rsid w:val="001C124B"/>
    <w:rsid w:val="001C1517"/>
    <w:rsid w:val="001C170C"/>
    <w:rsid w:val="001C1AB2"/>
    <w:rsid w:val="001C1DAF"/>
    <w:rsid w:val="001C260D"/>
    <w:rsid w:val="001C2B6C"/>
    <w:rsid w:val="001C3118"/>
    <w:rsid w:val="001C35CF"/>
    <w:rsid w:val="001C3E09"/>
    <w:rsid w:val="001C4C1C"/>
    <w:rsid w:val="001C5966"/>
    <w:rsid w:val="001C5AA9"/>
    <w:rsid w:val="001C5AC9"/>
    <w:rsid w:val="001C6730"/>
    <w:rsid w:val="001C6EF2"/>
    <w:rsid w:val="001C7348"/>
    <w:rsid w:val="001C7452"/>
    <w:rsid w:val="001C7CC4"/>
    <w:rsid w:val="001D0113"/>
    <w:rsid w:val="001D016D"/>
    <w:rsid w:val="001D050B"/>
    <w:rsid w:val="001D0566"/>
    <w:rsid w:val="001D0831"/>
    <w:rsid w:val="001D0D50"/>
    <w:rsid w:val="001D1632"/>
    <w:rsid w:val="001D1898"/>
    <w:rsid w:val="001D1C5F"/>
    <w:rsid w:val="001D1E8E"/>
    <w:rsid w:val="001D1E9C"/>
    <w:rsid w:val="001D1FBE"/>
    <w:rsid w:val="001D2091"/>
    <w:rsid w:val="001D24FA"/>
    <w:rsid w:val="001D2933"/>
    <w:rsid w:val="001D29B8"/>
    <w:rsid w:val="001D33FD"/>
    <w:rsid w:val="001D3890"/>
    <w:rsid w:val="001D3BF1"/>
    <w:rsid w:val="001D3D17"/>
    <w:rsid w:val="001D40C8"/>
    <w:rsid w:val="001D417C"/>
    <w:rsid w:val="001D4273"/>
    <w:rsid w:val="001D4814"/>
    <w:rsid w:val="001D4E75"/>
    <w:rsid w:val="001D4EAD"/>
    <w:rsid w:val="001D4EEA"/>
    <w:rsid w:val="001D4F54"/>
    <w:rsid w:val="001D507D"/>
    <w:rsid w:val="001D5188"/>
    <w:rsid w:val="001D52A7"/>
    <w:rsid w:val="001D53FB"/>
    <w:rsid w:val="001D5700"/>
    <w:rsid w:val="001D608D"/>
    <w:rsid w:val="001D61D2"/>
    <w:rsid w:val="001D61F2"/>
    <w:rsid w:val="001D6244"/>
    <w:rsid w:val="001D6631"/>
    <w:rsid w:val="001D6DE0"/>
    <w:rsid w:val="001D72F7"/>
    <w:rsid w:val="001D730B"/>
    <w:rsid w:val="001D74EF"/>
    <w:rsid w:val="001D7F79"/>
    <w:rsid w:val="001D7F97"/>
    <w:rsid w:val="001E082A"/>
    <w:rsid w:val="001E0B14"/>
    <w:rsid w:val="001E0E67"/>
    <w:rsid w:val="001E1251"/>
    <w:rsid w:val="001E13EC"/>
    <w:rsid w:val="001E19C4"/>
    <w:rsid w:val="001E1BFC"/>
    <w:rsid w:val="001E22FF"/>
    <w:rsid w:val="001E2420"/>
    <w:rsid w:val="001E26F3"/>
    <w:rsid w:val="001E29E4"/>
    <w:rsid w:val="001E2A95"/>
    <w:rsid w:val="001E3223"/>
    <w:rsid w:val="001E3A5A"/>
    <w:rsid w:val="001E3D2D"/>
    <w:rsid w:val="001E44D9"/>
    <w:rsid w:val="001E471F"/>
    <w:rsid w:val="001E486E"/>
    <w:rsid w:val="001E4A34"/>
    <w:rsid w:val="001E4FAA"/>
    <w:rsid w:val="001E52F4"/>
    <w:rsid w:val="001E5555"/>
    <w:rsid w:val="001E5F78"/>
    <w:rsid w:val="001E5FEE"/>
    <w:rsid w:val="001E6012"/>
    <w:rsid w:val="001E6945"/>
    <w:rsid w:val="001E6CAE"/>
    <w:rsid w:val="001E6EA0"/>
    <w:rsid w:val="001E6EA5"/>
    <w:rsid w:val="001E74FF"/>
    <w:rsid w:val="001E7862"/>
    <w:rsid w:val="001F123B"/>
    <w:rsid w:val="001F1ECE"/>
    <w:rsid w:val="001F2184"/>
    <w:rsid w:val="001F21DD"/>
    <w:rsid w:val="001F2207"/>
    <w:rsid w:val="001F232E"/>
    <w:rsid w:val="001F257B"/>
    <w:rsid w:val="001F2E0E"/>
    <w:rsid w:val="001F2E9E"/>
    <w:rsid w:val="001F2FDA"/>
    <w:rsid w:val="001F30BE"/>
    <w:rsid w:val="001F3412"/>
    <w:rsid w:val="001F4295"/>
    <w:rsid w:val="001F496E"/>
    <w:rsid w:val="001F545E"/>
    <w:rsid w:val="001F56B1"/>
    <w:rsid w:val="001F58DF"/>
    <w:rsid w:val="001F60E6"/>
    <w:rsid w:val="001F63EC"/>
    <w:rsid w:val="001F69A4"/>
    <w:rsid w:val="001F70FD"/>
    <w:rsid w:val="001F70FE"/>
    <w:rsid w:val="001F7A4D"/>
    <w:rsid w:val="001F7A85"/>
    <w:rsid w:val="001F7BD6"/>
    <w:rsid w:val="001F7BFA"/>
    <w:rsid w:val="001F7FB5"/>
    <w:rsid w:val="00200115"/>
    <w:rsid w:val="00200B11"/>
    <w:rsid w:val="00200EE9"/>
    <w:rsid w:val="002013F4"/>
    <w:rsid w:val="002016C0"/>
    <w:rsid w:val="0020173D"/>
    <w:rsid w:val="002017C4"/>
    <w:rsid w:val="00201C4F"/>
    <w:rsid w:val="00201D10"/>
    <w:rsid w:val="002020FA"/>
    <w:rsid w:val="00202547"/>
    <w:rsid w:val="00202643"/>
    <w:rsid w:val="00202960"/>
    <w:rsid w:val="00202AD4"/>
    <w:rsid w:val="00202B05"/>
    <w:rsid w:val="002030B8"/>
    <w:rsid w:val="00203938"/>
    <w:rsid w:val="00203D27"/>
    <w:rsid w:val="002043A6"/>
    <w:rsid w:val="0020446F"/>
    <w:rsid w:val="0020486C"/>
    <w:rsid w:val="0020504C"/>
    <w:rsid w:val="00205353"/>
    <w:rsid w:val="00205495"/>
    <w:rsid w:val="002055DF"/>
    <w:rsid w:val="0020569E"/>
    <w:rsid w:val="00205969"/>
    <w:rsid w:val="00206512"/>
    <w:rsid w:val="0020654A"/>
    <w:rsid w:val="0020681A"/>
    <w:rsid w:val="00206885"/>
    <w:rsid w:val="00207078"/>
    <w:rsid w:val="002072AB"/>
    <w:rsid w:val="00207E10"/>
    <w:rsid w:val="0021043D"/>
    <w:rsid w:val="00210773"/>
    <w:rsid w:val="0021100D"/>
    <w:rsid w:val="00211534"/>
    <w:rsid w:val="002119B4"/>
    <w:rsid w:val="00211BFB"/>
    <w:rsid w:val="00211C67"/>
    <w:rsid w:val="002121AD"/>
    <w:rsid w:val="002124F6"/>
    <w:rsid w:val="00212D2C"/>
    <w:rsid w:val="00212FD0"/>
    <w:rsid w:val="002131FF"/>
    <w:rsid w:val="00213761"/>
    <w:rsid w:val="00213F21"/>
    <w:rsid w:val="002144C1"/>
    <w:rsid w:val="002147BB"/>
    <w:rsid w:val="00214A39"/>
    <w:rsid w:val="00214E04"/>
    <w:rsid w:val="00215296"/>
    <w:rsid w:val="002153FD"/>
    <w:rsid w:val="00215688"/>
    <w:rsid w:val="00215727"/>
    <w:rsid w:val="00215916"/>
    <w:rsid w:val="0021591D"/>
    <w:rsid w:val="0021649C"/>
    <w:rsid w:val="002168C2"/>
    <w:rsid w:val="00216AB9"/>
    <w:rsid w:val="00216F11"/>
    <w:rsid w:val="00216FCA"/>
    <w:rsid w:val="00217710"/>
    <w:rsid w:val="00217B10"/>
    <w:rsid w:val="00217D43"/>
    <w:rsid w:val="00217FB6"/>
    <w:rsid w:val="002202D7"/>
    <w:rsid w:val="002207DE"/>
    <w:rsid w:val="00220A98"/>
    <w:rsid w:val="002210FD"/>
    <w:rsid w:val="00221139"/>
    <w:rsid w:val="00221D45"/>
    <w:rsid w:val="00221DF6"/>
    <w:rsid w:val="002225DD"/>
    <w:rsid w:val="0022278F"/>
    <w:rsid w:val="00222A60"/>
    <w:rsid w:val="00223D95"/>
    <w:rsid w:val="0022401C"/>
    <w:rsid w:val="00224C6E"/>
    <w:rsid w:val="00224E8F"/>
    <w:rsid w:val="00226019"/>
    <w:rsid w:val="002260BF"/>
    <w:rsid w:val="002260DE"/>
    <w:rsid w:val="00226761"/>
    <w:rsid w:val="002268DF"/>
    <w:rsid w:val="002277CC"/>
    <w:rsid w:val="00227A51"/>
    <w:rsid w:val="00227E69"/>
    <w:rsid w:val="002304A8"/>
    <w:rsid w:val="00230803"/>
    <w:rsid w:val="0023094C"/>
    <w:rsid w:val="00230AC9"/>
    <w:rsid w:val="002316BF"/>
    <w:rsid w:val="00231833"/>
    <w:rsid w:val="002319F3"/>
    <w:rsid w:val="00231CCD"/>
    <w:rsid w:val="00232087"/>
    <w:rsid w:val="0023220C"/>
    <w:rsid w:val="00232731"/>
    <w:rsid w:val="00232E1D"/>
    <w:rsid w:val="00232F43"/>
    <w:rsid w:val="0023320A"/>
    <w:rsid w:val="0023341F"/>
    <w:rsid w:val="00233424"/>
    <w:rsid w:val="002336D1"/>
    <w:rsid w:val="002337ED"/>
    <w:rsid w:val="002339D1"/>
    <w:rsid w:val="00234243"/>
    <w:rsid w:val="00234793"/>
    <w:rsid w:val="00234898"/>
    <w:rsid w:val="00234A85"/>
    <w:rsid w:val="00234D0C"/>
    <w:rsid w:val="00234D14"/>
    <w:rsid w:val="00234F1A"/>
    <w:rsid w:val="0023519A"/>
    <w:rsid w:val="00235219"/>
    <w:rsid w:val="00235612"/>
    <w:rsid w:val="00235678"/>
    <w:rsid w:val="00235924"/>
    <w:rsid w:val="00235EAE"/>
    <w:rsid w:val="00235F5C"/>
    <w:rsid w:val="002360B9"/>
    <w:rsid w:val="00236C22"/>
    <w:rsid w:val="00236CA3"/>
    <w:rsid w:val="00237658"/>
    <w:rsid w:val="00237AE4"/>
    <w:rsid w:val="00237CA2"/>
    <w:rsid w:val="00237D9E"/>
    <w:rsid w:val="00240AFF"/>
    <w:rsid w:val="00240C19"/>
    <w:rsid w:val="00240CB3"/>
    <w:rsid w:val="00240FC9"/>
    <w:rsid w:val="0024149F"/>
    <w:rsid w:val="00241F9A"/>
    <w:rsid w:val="00242551"/>
    <w:rsid w:val="00243F1E"/>
    <w:rsid w:val="0024434D"/>
    <w:rsid w:val="00244560"/>
    <w:rsid w:val="00244A08"/>
    <w:rsid w:val="00244B6D"/>
    <w:rsid w:val="00244B90"/>
    <w:rsid w:val="00244DCE"/>
    <w:rsid w:val="00244E0A"/>
    <w:rsid w:val="00246235"/>
    <w:rsid w:val="00246690"/>
    <w:rsid w:val="0024683B"/>
    <w:rsid w:val="00246853"/>
    <w:rsid w:val="002468DD"/>
    <w:rsid w:val="00246B04"/>
    <w:rsid w:val="00246B96"/>
    <w:rsid w:val="00247384"/>
    <w:rsid w:val="00247B4D"/>
    <w:rsid w:val="00247C92"/>
    <w:rsid w:val="00247E7F"/>
    <w:rsid w:val="002505E0"/>
    <w:rsid w:val="00250D3A"/>
    <w:rsid w:val="00251298"/>
    <w:rsid w:val="00251594"/>
    <w:rsid w:val="002517E6"/>
    <w:rsid w:val="002525C6"/>
    <w:rsid w:val="002528F0"/>
    <w:rsid w:val="0025299C"/>
    <w:rsid w:val="00252C6D"/>
    <w:rsid w:val="002530D5"/>
    <w:rsid w:val="00253723"/>
    <w:rsid w:val="002537C4"/>
    <w:rsid w:val="00253821"/>
    <w:rsid w:val="00253D3F"/>
    <w:rsid w:val="0025410C"/>
    <w:rsid w:val="00254349"/>
    <w:rsid w:val="002544F2"/>
    <w:rsid w:val="00254631"/>
    <w:rsid w:val="00254879"/>
    <w:rsid w:val="00254EAF"/>
    <w:rsid w:val="00255D93"/>
    <w:rsid w:val="00256260"/>
    <w:rsid w:val="002562CE"/>
    <w:rsid w:val="0025650A"/>
    <w:rsid w:val="002565A7"/>
    <w:rsid w:val="0025715E"/>
    <w:rsid w:val="002573B1"/>
    <w:rsid w:val="00257650"/>
    <w:rsid w:val="00257EFA"/>
    <w:rsid w:val="00257F75"/>
    <w:rsid w:val="002602C1"/>
    <w:rsid w:val="0026098A"/>
    <w:rsid w:val="00260FFF"/>
    <w:rsid w:val="002610BE"/>
    <w:rsid w:val="002613ED"/>
    <w:rsid w:val="00261802"/>
    <w:rsid w:val="00261D78"/>
    <w:rsid w:val="002620DE"/>
    <w:rsid w:val="0026229F"/>
    <w:rsid w:val="002624B1"/>
    <w:rsid w:val="00262919"/>
    <w:rsid w:val="002629EC"/>
    <w:rsid w:val="00263AA1"/>
    <w:rsid w:val="00263C0A"/>
    <w:rsid w:val="00264012"/>
    <w:rsid w:val="002649D8"/>
    <w:rsid w:val="00264B2A"/>
    <w:rsid w:val="00264CF0"/>
    <w:rsid w:val="00265405"/>
    <w:rsid w:val="002656C7"/>
    <w:rsid w:val="00265703"/>
    <w:rsid w:val="00265E58"/>
    <w:rsid w:val="002661E4"/>
    <w:rsid w:val="002662D1"/>
    <w:rsid w:val="00266372"/>
    <w:rsid w:val="0026659F"/>
    <w:rsid w:val="0026667B"/>
    <w:rsid w:val="00266A3E"/>
    <w:rsid w:val="00267096"/>
    <w:rsid w:val="002675C0"/>
    <w:rsid w:val="0026780B"/>
    <w:rsid w:val="00267B6D"/>
    <w:rsid w:val="00267D80"/>
    <w:rsid w:val="00267E78"/>
    <w:rsid w:val="00270248"/>
    <w:rsid w:val="002707F1"/>
    <w:rsid w:val="00270CCA"/>
    <w:rsid w:val="00271377"/>
    <w:rsid w:val="002714B9"/>
    <w:rsid w:val="00271571"/>
    <w:rsid w:val="002724F8"/>
    <w:rsid w:val="002725F0"/>
    <w:rsid w:val="002727E0"/>
    <w:rsid w:val="00272C1C"/>
    <w:rsid w:val="00272D0A"/>
    <w:rsid w:val="002738BB"/>
    <w:rsid w:val="00273F28"/>
    <w:rsid w:val="002744CA"/>
    <w:rsid w:val="0027478F"/>
    <w:rsid w:val="002749DF"/>
    <w:rsid w:val="00274BFD"/>
    <w:rsid w:val="002753A7"/>
    <w:rsid w:val="00275875"/>
    <w:rsid w:val="00275F91"/>
    <w:rsid w:val="00276853"/>
    <w:rsid w:val="00276B74"/>
    <w:rsid w:val="0027737C"/>
    <w:rsid w:val="0027741B"/>
    <w:rsid w:val="00277476"/>
    <w:rsid w:val="0027790A"/>
    <w:rsid w:val="002800C3"/>
    <w:rsid w:val="002801A8"/>
    <w:rsid w:val="0028070E"/>
    <w:rsid w:val="00281002"/>
    <w:rsid w:val="0028108C"/>
    <w:rsid w:val="002810FE"/>
    <w:rsid w:val="002813D8"/>
    <w:rsid w:val="00281564"/>
    <w:rsid w:val="002816CE"/>
    <w:rsid w:val="00281F90"/>
    <w:rsid w:val="0028223E"/>
    <w:rsid w:val="002827B5"/>
    <w:rsid w:val="00282B27"/>
    <w:rsid w:val="0028329C"/>
    <w:rsid w:val="002834A6"/>
    <w:rsid w:val="00283A18"/>
    <w:rsid w:val="00283A98"/>
    <w:rsid w:val="002841E4"/>
    <w:rsid w:val="00284320"/>
    <w:rsid w:val="00284430"/>
    <w:rsid w:val="00284866"/>
    <w:rsid w:val="002848A6"/>
    <w:rsid w:val="002849A3"/>
    <w:rsid w:val="002849AE"/>
    <w:rsid w:val="0028512C"/>
    <w:rsid w:val="002852E8"/>
    <w:rsid w:val="0028542C"/>
    <w:rsid w:val="00285820"/>
    <w:rsid w:val="00285A9C"/>
    <w:rsid w:val="00285D44"/>
    <w:rsid w:val="00285E6A"/>
    <w:rsid w:val="002864A6"/>
    <w:rsid w:val="00286536"/>
    <w:rsid w:val="00286CD6"/>
    <w:rsid w:val="00287D55"/>
    <w:rsid w:val="00287F95"/>
    <w:rsid w:val="0029047B"/>
    <w:rsid w:val="00290746"/>
    <w:rsid w:val="00290A7A"/>
    <w:rsid w:val="00290C0F"/>
    <w:rsid w:val="00291249"/>
    <w:rsid w:val="00291590"/>
    <w:rsid w:val="00291D70"/>
    <w:rsid w:val="0029264E"/>
    <w:rsid w:val="002926A0"/>
    <w:rsid w:val="0029378C"/>
    <w:rsid w:val="00293A15"/>
    <w:rsid w:val="00293BA4"/>
    <w:rsid w:val="00294146"/>
    <w:rsid w:val="00294210"/>
    <w:rsid w:val="00294234"/>
    <w:rsid w:val="0029499B"/>
    <w:rsid w:val="00294DFC"/>
    <w:rsid w:val="0029509D"/>
    <w:rsid w:val="002950F8"/>
    <w:rsid w:val="00295204"/>
    <w:rsid w:val="00295492"/>
    <w:rsid w:val="002956F7"/>
    <w:rsid w:val="0029572B"/>
    <w:rsid w:val="0029591C"/>
    <w:rsid w:val="00295AF0"/>
    <w:rsid w:val="00295B34"/>
    <w:rsid w:val="00295B5E"/>
    <w:rsid w:val="0029654C"/>
    <w:rsid w:val="0029701A"/>
    <w:rsid w:val="002977A7"/>
    <w:rsid w:val="00297C0C"/>
    <w:rsid w:val="00297CBD"/>
    <w:rsid w:val="002A01AF"/>
    <w:rsid w:val="002A03FB"/>
    <w:rsid w:val="002A04BB"/>
    <w:rsid w:val="002A0637"/>
    <w:rsid w:val="002A089D"/>
    <w:rsid w:val="002A0E53"/>
    <w:rsid w:val="002A1773"/>
    <w:rsid w:val="002A1B51"/>
    <w:rsid w:val="002A2963"/>
    <w:rsid w:val="002A2AE1"/>
    <w:rsid w:val="002A2B02"/>
    <w:rsid w:val="002A2B22"/>
    <w:rsid w:val="002A32B0"/>
    <w:rsid w:val="002A32C2"/>
    <w:rsid w:val="002A3926"/>
    <w:rsid w:val="002A3AA5"/>
    <w:rsid w:val="002A3EA4"/>
    <w:rsid w:val="002A4531"/>
    <w:rsid w:val="002A4680"/>
    <w:rsid w:val="002A487D"/>
    <w:rsid w:val="002A4EC9"/>
    <w:rsid w:val="002A4F33"/>
    <w:rsid w:val="002A52EF"/>
    <w:rsid w:val="002A5415"/>
    <w:rsid w:val="002A5B9B"/>
    <w:rsid w:val="002A6319"/>
    <w:rsid w:val="002A634B"/>
    <w:rsid w:val="002A6DB2"/>
    <w:rsid w:val="002A752E"/>
    <w:rsid w:val="002A75DB"/>
    <w:rsid w:val="002A785A"/>
    <w:rsid w:val="002A7A9D"/>
    <w:rsid w:val="002B075B"/>
    <w:rsid w:val="002B0CB4"/>
    <w:rsid w:val="002B0D3A"/>
    <w:rsid w:val="002B1120"/>
    <w:rsid w:val="002B114C"/>
    <w:rsid w:val="002B1977"/>
    <w:rsid w:val="002B1C13"/>
    <w:rsid w:val="002B1FA2"/>
    <w:rsid w:val="002B2495"/>
    <w:rsid w:val="002B2C83"/>
    <w:rsid w:val="002B2F89"/>
    <w:rsid w:val="002B32E1"/>
    <w:rsid w:val="002B3659"/>
    <w:rsid w:val="002B3A8B"/>
    <w:rsid w:val="002B4165"/>
    <w:rsid w:val="002B4417"/>
    <w:rsid w:val="002B46FF"/>
    <w:rsid w:val="002B4923"/>
    <w:rsid w:val="002B4EB7"/>
    <w:rsid w:val="002B5E6F"/>
    <w:rsid w:val="002B640E"/>
    <w:rsid w:val="002B6442"/>
    <w:rsid w:val="002B6456"/>
    <w:rsid w:val="002B67D2"/>
    <w:rsid w:val="002B6AFD"/>
    <w:rsid w:val="002B6BED"/>
    <w:rsid w:val="002B6C50"/>
    <w:rsid w:val="002B7474"/>
    <w:rsid w:val="002B7938"/>
    <w:rsid w:val="002B7951"/>
    <w:rsid w:val="002B7A85"/>
    <w:rsid w:val="002B7BB9"/>
    <w:rsid w:val="002B7C31"/>
    <w:rsid w:val="002B7D14"/>
    <w:rsid w:val="002C0369"/>
    <w:rsid w:val="002C036C"/>
    <w:rsid w:val="002C0A9A"/>
    <w:rsid w:val="002C0F7A"/>
    <w:rsid w:val="002C1313"/>
    <w:rsid w:val="002C1526"/>
    <w:rsid w:val="002C17FA"/>
    <w:rsid w:val="002C1AB9"/>
    <w:rsid w:val="002C1B42"/>
    <w:rsid w:val="002C1C5B"/>
    <w:rsid w:val="002C2119"/>
    <w:rsid w:val="002C2DE5"/>
    <w:rsid w:val="002C2E22"/>
    <w:rsid w:val="002C3A93"/>
    <w:rsid w:val="002C3B32"/>
    <w:rsid w:val="002C41A4"/>
    <w:rsid w:val="002C43C0"/>
    <w:rsid w:val="002C4A24"/>
    <w:rsid w:val="002C4D37"/>
    <w:rsid w:val="002C5061"/>
    <w:rsid w:val="002C524E"/>
    <w:rsid w:val="002C5584"/>
    <w:rsid w:val="002C5E48"/>
    <w:rsid w:val="002C5F67"/>
    <w:rsid w:val="002C6451"/>
    <w:rsid w:val="002C64C8"/>
    <w:rsid w:val="002C6DBA"/>
    <w:rsid w:val="002C7B21"/>
    <w:rsid w:val="002C7E25"/>
    <w:rsid w:val="002D0240"/>
    <w:rsid w:val="002D09B6"/>
    <w:rsid w:val="002D0E52"/>
    <w:rsid w:val="002D18E8"/>
    <w:rsid w:val="002D1C71"/>
    <w:rsid w:val="002D2909"/>
    <w:rsid w:val="002D2D3F"/>
    <w:rsid w:val="002D3143"/>
    <w:rsid w:val="002D3155"/>
    <w:rsid w:val="002D3472"/>
    <w:rsid w:val="002D3ADD"/>
    <w:rsid w:val="002D3C57"/>
    <w:rsid w:val="002D3EEF"/>
    <w:rsid w:val="002D40D6"/>
    <w:rsid w:val="002D4CCD"/>
    <w:rsid w:val="002D5096"/>
    <w:rsid w:val="002D50A3"/>
    <w:rsid w:val="002D5A16"/>
    <w:rsid w:val="002D6545"/>
    <w:rsid w:val="002D669E"/>
    <w:rsid w:val="002D6D36"/>
    <w:rsid w:val="002D7061"/>
    <w:rsid w:val="002D72A0"/>
    <w:rsid w:val="002D72BA"/>
    <w:rsid w:val="002D7899"/>
    <w:rsid w:val="002D7AF4"/>
    <w:rsid w:val="002D7AFC"/>
    <w:rsid w:val="002E0202"/>
    <w:rsid w:val="002E03F4"/>
    <w:rsid w:val="002E057E"/>
    <w:rsid w:val="002E0585"/>
    <w:rsid w:val="002E0B18"/>
    <w:rsid w:val="002E0CB4"/>
    <w:rsid w:val="002E10F7"/>
    <w:rsid w:val="002E1603"/>
    <w:rsid w:val="002E1D4B"/>
    <w:rsid w:val="002E22F5"/>
    <w:rsid w:val="002E22FE"/>
    <w:rsid w:val="002E2F39"/>
    <w:rsid w:val="002E3424"/>
    <w:rsid w:val="002E455A"/>
    <w:rsid w:val="002E4AA9"/>
    <w:rsid w:val="002E4FFD"/>
    <w:rsid w:val="002E530D"/>
    <w:rsid w:val="002E5DC7"/>
    <w:rsid w:val="002E5DDA"/>
    <w:rsid w:val="002E66E2"/>
    <w:rsid w:val="002E66ED"/>
    <w:rsid w:val="002E6859"/>
    <w:rsid w:val="002E6894"/>
    <w:rsid w:val="002E6DE3"/>
    <w:rsid w:val="002E7104"/>
    <w:rsid w:val="002E743B"/>
    <w:rsid w:val="002E761E"/>
    <w:rsid w:val="002E7AAE"/>
    <w:rsid w:val="002E7B28"/>
    <w:rsid w:val="002F01C2"/>
    <w:rsid w:val="002F048D"/>
    <w:rsid w:val="002F0B4C"/>
    <w:rsid w:val="002F1160"/>
    <w:rsid w:val="002F136B"/>
    <w:rsid w:val="002F155E"/>
    <w:rsid w:val="002F17ED"/>
    <w:rsid w:val="002F1A06"/>
    <w:rsid w:val="002F1B67"/>
    <w:rsid w:val="002F2202"/>
    <w:rsid w:val="002F26A3"/>
    <w:rsid w:val="002F2A4E"/>
    <w:rsid w:val="002F2BFE"/>
    <w:rsid w:val="002F2F65"/>
    <w:rsid w:val="002F3295"/>
    <w:rsid w:val="002F34B2"/>
    <w:rsid w:val="002F3500"/>
    <w:rsid w:val="002F3A0D"/>
    <w:rsid w:val="002F3CDB"/>
    <w:rsid w:val="002F4A3B"/>
    <w:rsid w:val="002F4C2B"/>
    <w:rsid w:val="002F5771"/>
    <w:rsid w:val="002F590B"/>
    <w:rsid w:val="002F5E9F"/>
    <w:rsid w:val="002F620E"/>
    <w:rsid w:val="002F6422"/>
    <w:rsid w:val="002F6B0E"/>
    <w:rsid w:val="002F701D"/>
    <w:rsid w:val="002F7BC4"/>
    <w:rsid w:val="002F7E91"/>
    <w:rsid w:val="002F7E95"/>
    <w:rsid w:val="002F7F14"/>
    <w:rsid w:val="002F7F23"/>
    <w:rsid w:val="003009CB"/>
    <w:rsid w:val="00300B9E"/>
    <w:rsid w:val="00300F39"/>
    <w:rsid w:val="0030124E"/>
    <w:rsid w:val="003012B8"/>
    <w:rsid w:val="00301871"/>
    <w:rsid w:val="00301FF5"/>
    <w:rsid w:val="00302062"/>
    <w:rsid w:val="0030293A"/>
    <w:rsid w:val="0030294E"/>
    <w:rsid w:val="00303012"/>
    <w:rsid w:val="00303049"/>
    <w:rsid w:val="003037D7"/>
    <w:rsid w:val="00304150"/>
    <w:rsid w:val="00304347"/>
    <w:rsid w:val="00304434"/>
    <w:rsid w:val="00304490"/>
    <w:rsid w:val="0030469A"/>
    <w:rsid w:val="003049A8"/>
    <w:rsid w:val="003049AB"/>
    <w:rsid w:val="00304A54"/>
    <w:rsid w:val="00305742"/>
    <w:rsid w:val="00305CB0"/>
    <w:rsid w:val="003061B4"/>
    <w:rsid w:val="003061E1"/>
    <w:rsid w:val="00306A35"/>
    <w:rsid w:val="00306C10"/>
    <w:rsid w:val="00306C5A"/>
    <w:rsid w:val="00306CDA"/>
    <w:rsid w:val="003072B1"/>
    <w:rsid w:val="00307435"/>
    <w:rsid w:val="003075FC"/>
    <w:rsid w:val="003076AE"/>
    <w:rsid w:val="00307D1D"/>
    <w:rsid w:val="00307E60"/>
    <w:rsid w:val="00307F1E"/>
    <w:rsid w:val="00307F99"/>
    <w:rsid w:val="00310452"/>
    <w:rsid w:val="00310B33"/>
    <w:rsid w:val="003112A4"/>
    <w:rsid w:val="003112C0"/>
    <w:rsid w:val="003119F6"/>
    <w:rsid w:val="00311C3B"/>
    <w:rsid w:val="003130F8"/>
    <w:rsid w:val="003131D7"/>
    <w:rsid w:val="00313618"/>
    <w:rsid w:val="00313D7B"/>
    <w:rsid w:val="00313DB1"/>
    <w:rsid w:val="00314067"/>
    <w:rsid w:val="00314340"/>
    <w:rsid w:val="00314609"/>
    <w:rsid w:val="00314AAA"/>
    <w:rsid w:val="00314B04"/>
    <w:rsid w:val="0031523D"/>
    <w:rsid w:val="00315300"/>
    <w:rsid w:val="0031559B"/>
    <w:rsid w:val="00315E5D"/>
    <w:rsid w:val="00315FB2"/>
    <w:rsid w:val="00316160"/>
    <w:rsid w:val="00316489"/>
    <w:rsid w:val="00316A00"/>
    <w:rsid w:val="0031719A"/>
    <w:rsid w:val="00317C7B"/>
    <w:rsid w:val="00317EED"/>
    <w:rsid w:val="0032063A"/>
    <w:rsid w:val="00320937"/>
    <w:rsid w:val="0032095D"/>
    <w:rsid w:val="00320985"/>
    <w:rsid w:val="00320C67"/>
    <w:rsid w:val="00320CA7"/>
    <w:rsid w:val="003211B8"/>
    <w:rsid w:val="00321E61"/>
    <w:rsid w:val="00322769"/>
    <w:rsid w:val="0032340C"/>
    <w:rsid w:val="003235C3"/>
    <w:rsid w:val="00323D19"/>
    <w:rsid w:val="00323E21"/>
    <w:rsid w:val="003247B6"/>
    <w:rsid w:val="003247D9"/>
    <w:rsid w:val="003247E6"/>
    <w:rsid w:val="00324AFA"/>
    <w:rsid w:val="00324DB6"/>
    <w:rsid w:val="00325DEF"/>
    <w:rsid w:val="00325EAE"/>
    <w:rsid w:val="00325FE0"/>
    <w:rsid w:val="0032603C"/>
    <w:rsid w:val="003268D6"/>
    <w:rsid w:val="00326CEA"/>
    <w:rsid w:val="00327B5A"/>
    <w:rsid w:val="00327C42"/>
    <w:rsid w:val="003302FB"/>
    <w:rsid w:val="0033053B"/>
    <w:rsid w:val="00330598"/>
    <w:rsid w:val="003322E7"/>
    <w:rsid w:val="0033244C"/>
    <w:rsid w:val="003324DA"/>
    <w:rsid w:val="003329E1"/>
    <w:rsid w:val="00332A32"/>
    <w:rsid w:val="003330B3"/>
    <w:rsid w:val="00333232"/>
    <w:rsid w:val="00334333"/>
    <w:rsid w:val="0033437A"/>
    <w:rsid w:val="00334B15"/>
    <w:rsid w:val="00334F0E"/>
    <w:rsid w:val="00335270"/>
    <w:rsid w:val="003354B6"/>
    <w:rsid w:val="0033584E"/>
    <w:rsid w:val="00335D6A"/>
    <w:rsid w:val="00335EF4"/>
    <w:rsid w:val="00336191"/>
    <w:rsid w:val="003364F5"/>
    <w:rsid w:val="00336C59"/>
    <w:rsid w:val="0033717F"/>
    <w:rsid w:val="0034031F"/>
    <w:rsid w:val="0034034B"/>
    <w:rsid w:val="0034047D"/>
    <w:rsid w:val="00340645"/>
    <w:rsid w:val="00340864"/>
    <w:rsid w:val="003408AD"/>
    <w:rsid w:val="0034095C"/>
    <w:rsid w:val="003409BC"/>
    <w:rsid w:val="00340AE9"/>
    <w:rsid w:val="00340BDB"/>
    <w:rsid w:val="003415C3"/>
    <w:rsid w:val="00341BA9"/>
    <w:rsid w:val="003429C7"/>
    <w:rsid w:val="00342ACA"/>
    <w:rsid w:val="00342B00"/>
    <w:rsid w:val="00342C73"/>
    <w:rsid w:val="00342C7E"/>
    <w:rsid w:val="00342DB2"/>
    <w:rsid w:val="0034337C"/>
    <w:rsid w:val="00343563"/>
    <w:rsid w:val="003436CF"/>
    <w:rsid w:val="00343CCD"/>
    <w:rsid w:val="00343E88"/>
    <w:rsid w:val="003446E5"/>
    <w:rsid w:val="00344D39"/>
    <w:rsid w:val="00344DB6"/>
    <w:rsid w:val="003454BC"/>
    <w:rsid w:val="003458A6"/>
    <w:rsid w:val="00345917"/>
    <w:rsid w:val="00345ABD"/>
    <w:rsid w:val="00345B45"/>
    <w:rsid w:val="003465FE"/>
    <w:rsid w:val="00346835"/>
    <w:rsid w:val="00346915"/>
    <w:rsid w:val="003472A5"/>
    <w:rsid w:val="00347448"/>
    <w:rsid w:val="003476FC"/>
    <w:rsid w:val="00347714"/>
    <w:rsid w:val="00347A02"/>
    <w:rsid w:val="00347C95"/>
    <w:rsid w:val="00347DE2"/>
    <w:rsid w:val="0035049C"/>
    <w:rsid w:val="00350E09"/>
    <w:rsid w:val="003512CD"/>
    <w:rsid w:val="00351396"/>
    <w:rsid w:val="0035184E"/>
    <w:rsid w:val="003518DB"/>
    <w:rsid w:val="0035196E"/>
    <w:rsid w:val="00351C75"/>
    <w:rsid w:val="00351FBA"/>
    <w:rsid w:val="00352531"/>
    <w:rsid w:val="0035262D"/>
    <w:rsid w:val="00352FC4"/>
    <w:rsid w:val="00353AC2"/>
    <w:rsid w:val="00353EB9"/>
    <w:rsid w:val="00354049"/>
    <w:rsid w:val="00354397"/>
    <w:rsid w:val="00354683"/>
    <w:rsid w:val="003548A3"/>
    <w:rsid w:val="00354EE0"/>
    <w:rsid w:val="0035501A"/>
    <w:rsid w:val="0035590B"/>
    <w:rsid w:val="003561D6"/>
    <w:rsid w:val="003563C7"/>
    <w:rsid w:val="003569CF"/>
    <w:rsid w:val="00356C15"/>
    <w:rsid w:val="003579AB"/>
    <w:rsid w:val="00357F41"/>
    <w:rsid w:val="003604FF"/>
    <w:rsid w:val="00360519"/>
    <w:rsid w:val="003607AC"/>
    <w:rsid w:val="003618D0"/>
    <w:rsid w:val="00361A17"/>
    <w:rsid w:val="00361EAF"/>
    <w:rsid w:val="00362001"/>
    <w:rsid w:val="003620EA"/>
    <w:rsid w:val="00362908"/>
    <w:rsid w:val="00362B65"/>
    <w:rsid w:val="00363527"/>
    <w:rsid w:val="0036363F"/>
    <w:rsid w:val="0036399A"/>
    <w:rsid w:val="00363A93"/>
    <w:rsid w:val="0036480B"/>
    <w:rsid w:val="003657D2"/>
    <w:rsid w:val="003657D9"/>
    <w:rsid w:val="00365806"/>
    <w:rsid w:val="00366153"/>
    <w:rsid w:val="003666E6"/>
    <w:rsid w:val="00366BB0"/>
    <w:rsid w:val="00366C90"/>
    <w:rsid w:val="003677A7"/>
    <w:rsid w:val="0036785A"/>
    <w:rsid w:val="00367A82"/>
    <w:rsid w:val="00367E25"/>
    <w:rsid w:val="003704C8"/>
    <w:rsid w:val="003705CE"/>
    <w:rsid w:val="0037089F"/>
    <w:rsid w:val="00370B0A"/>
    <w:rsid w:val="00371328"/>
    <w:rsid w:val="00371BA6"/>
    <w:rsid w:val="00371C01"/>
    <w:rsid w:val="00371FC8"/>
    <w:rsid w:val="003720E6"/>
    <w:rsid w:val="00372AEF"/>
    <w:rsid w:val="00372EB9"/>
    <w:rsid w:val="003737AB"/>
    <w:rsid w:val="00373B3B"/>
    <w:rsid w:val="00373CB9"/>
    <w:rsid w:val="00374A4A"/>
    <w:rsid w:val="00374C13"/>
    <w:rsid w:val="00374D71"/>
    <w:rsid w:val="00374FD3"/>
    <w:rsid w:val="003750E0"/>
    <w:rsid w:val="003753E9"/>
    <w:rsid w:val="00375FC1"/>
    <w:rsid w:val="0037614F"/>
    <w:rsid w:val="00376607"/>
    <w:rsid w:val="003768DC"/>
    <w:rsid w:val="00376A2E"/>
    <w:rsid w:val="00376BE8"/>
    <w:rsid w:val="00376D86"/>
    <w:rsid w:val="00376DCC"/>
    <w:rsid w:val="00376F93"/>
    <w:rsid w:val="00377168"/>
    <w:rsid w:val="0037727B"/>
    <w:rsid w:val="00377BCD"/>
    <w:rsid w:val="00377DA5"/>
    <w:rsid w:val="00380225"/>
    <w:rsid w:val="00380546"/>
    <w:rsid w:val="003809D8"/>
    <w:rsid w:val="00380BE3"/>
    <w:rsid w:val="003813BD"/>
    <w:rsid w:val="00381770"/>
    <w:rsid w:val="00381794"/>
    <w:rsid w:val="00381D0B"/>
    <w:rsid w:val="00381D42"/>
    <w:rsid w:val="00381DE8"/>
    <w:rsid w:val="00381F35"/>
    <w:rsid w:val="00381F47"/>
    <w:rsid w:val="00381FC4"/>
    <w:rsid w:val="003820DD"/>
    <w:rsid w:val="0038261E"/>
    <w:rsid w:val="003827D4"/>
    <w:rsid w:val="00382B94"/>
    <w:rsid w:val="00382EC4"/>
    <w:rsid w:val="00382F97"/>
    <w:rsid w:val="0038348D"/>
    <w:rsid w:val="00383756"/>
    <w:rsid w:val="0038399D"/>
    <w:rsid w:val="0038471C"/>
    <w:rsid w:val="003847F4"/>
    <w:rsid w:val="003847FE"/>
    <w:rsid w:val="00384D5B"/>
    <w:rsid w:val="0038517B"/>
    <w:rsid w:val="003853D1"/>
    <w:rsid w:val="0038602F"/>
    <w:rsid w:val="00386A20"/>
    <w:rsid w:val="00386FA6"/>
    <w:rsid w:val="00387089"/>
    <w:rsid w:val="00387570"/>
    <w:rsid w:val="0038770C"/>
    <w:rsid w:val="00387AFC"/>
    <w:rsid w:val="00387F3C"/>
    <w:rsid w:val="00387FC8"/>
    <w:rsid w:val="003900E8"/>
    <w:rsid w:val="00390154"/>
    <w:rsid w:val="00390640"/>
    <w:rsid w:val="00390993"/>
    <w:rsid w:val="00390B2C"/>
    <w:rsid w:val="00390C38"/>
    <w:rsid w:val="00390CC9"/>
    <w:rsid w:val="003912DB"/>
    <w:rsid w:val="003915D3"/>
    <w:rsid w:val="00391905"/>
    <w:rsid w:val="00391B63"/>
    <w:rsid w:val="00391F85"/>
    <w:rsid w:val="00392073"/>
    <w:rsid w:val="00392C56"/>
    <w:rsid w:val="00392EEF"/>
    <w:rsid w:val="00393252"/>
    <w:rsid w:val="00393A5F"/>
    <w:rsid w:val="00393CAC"/>
    <w:rsid w:val="00393DF4"/>
    <w:rsid w:val="003944A2"/>
    <w:rsid w:val="00395022"/>
    <w:rsid w:val="003951B5"/>
    <w:rsid w:val="00395251"/>
    <w:rsid w:val="003963C8"/>
    <w:rsid w:val="00396773"/>
    <w:rsid w:val="00396A45"/>
    <w:rsid w:val="00396AFA"/>
    <w:rsid w:val="00397329"/>
    <w:rsid w:val="0039733B"/>
    <w:rsid w:val="003976D7"/>
    <w:rsid w:val="003977F9"/>
    <w:rsid w:val="00397DC1"/>
    <w:rsid w:val="003A0881"/>
    <w:rsid w:val="003A0C3D"/>
    <w:rsid w:val="003A0C96"/>
    <w:rsid w:val="003A0F30"/>
    <w:rsid w:val="003A1546"/>
    <w:rsid w:val="003A18C6"/>
    <w:rsid w:val="003A1A69"/>
    <w:rsid w:val="003A1B8E"/>
    <w:rsid w:val="003A1C63"/>
    <w:rsid w:val="003A22DE"/>
    <w:rsid w:val="003A25B0"/>
    <w:rsid w:val="003A2C23"/>
    <w:rsid w:val="003A2DC2"/>
    <w:rsid w:val="003A3059"/>
    <w:rsid w:val="003A316C"/>
    <w:rsid w:val="003A33A3"/>
    <w:rsid w:val="003A3927"/>
    <w:rsid w:val="003A3E14"/>
    <w:rsid w:val="003A420E"/>
    <w:rsid w:val="003A477D"/>
    <w:rsid w:val="003A5144"/>
    <w:rsid w:val="003A5237"/>
    <w:rsid w:val="003A5832"/>
    <w:rsid w:val="003A5878"/>
    <w:rsid w:val="003A5CB3"/>
    <w:rsid w:val="003A5E9F"/>
    <w:rsid w:val="003A6911"/>
    <w:rsid w:val="003A6B80"/>
    <w:rsid w:val="003A6C1F"/>
    <w:rsid w:val="003A6DFD"/>
    <w:rsid w:val="003A6E3C"/>
    <w:rsid w:val="003A6EA9"/>
    <w:rsid w:val="003A7764"/>
    <w:rsid w:val="003A783C"/>
    <w:rsid w:val="003A78D5"/>
    <w:rsid w:val="003B0286"/>
    <w:rsid w:val="003B041F"/>
    <w:rsid w:val="003B04DA"/>
    <w:rsid w:val="003B0607"/>
    <w:rsid w:val="003B06B7"/>
    <w:rsid w:val="003B0BD5"/>
    <w:rsid w:val="003B1091"/>
    <w:rsid w:val="003B15FF"/>
    <w:rsid w:val="003B172D"/>
    <w:rsid w:val="003B1D47"/>
    <w:rsid w:val="003B2054"/>
    <w:rsid w:val="003B23EF"/>
    <w:rsid w:val="003B252D"/>
    <w:rsid w:val="003B2843"/>
    <w:rsid w:val="003B289A"/>
    <w:rsid w:val="003B2FEE"/>
    <w:rsid w:val="003B38C1"/>
    <w:rsid w:val="003B3BF2"/>
    <w:rsid w:val="003B51E6"/>
    <w:rsid w:val="003B564C"/>
    <w:rsid w:val="003B59D8"/>
    <w:rsid w:val="003B5D78"/>
    <w:rsid w:val="003B607F"/>
    <w:rsid w:val="003B61FE"/>
    <w:rsid w:val="003B62D2"/>
    <w:rsid w:val="003B6494"/>
    <w:rsid w:val="003B650C"/>
    <w:rsid w:val="003B65E2"/>
    <w:rsid w:val="003B68FC"/>
    <w:rsid w:val="003B7115"/>
    <w:rsid w:val="003B7196"/>
    <w:rsid w:val="003B72E2"/>
    <w:rsid w:val="003B752E"/>
    <w:rsid w:val="003B75B4"/>
    <w:rsid w:val="003B7716"/>
    <w:rsid w:val="003B7963"/>
    <w:rsid w:val="003B7980"/>
    <w:rsid w:val="003B7C6C"/>
    <w:rsid w:val="003C014E"/>
    <w:rsid w:val="003C026C"/>
    <w:rsid w:val="003C0691"/>
    <w:rsid w:val="003C09D2"/>
    <w:rsid w:val="003C0F3D"/>
    <w:rsid w:val="003C0F5F"/>
    <w:rsid w:val="003C123A"/>
    <w:rsid w:val="003C1495"/>
    <w:rsid w:val="003C14F1"/>
    <w:rsid w:val="003C162B"/>
    <w:rsid w:val="003C1AA3"/>
    <w:rsid w:val="003C2C30"/>
    <w:rsid w:val="003C2FBD"/>
    <w:rsid w:val="003C3620"/>
    <w:rsid w:val="003C3751"/>
    <w:rsid w:val="003C393E"/>
    <w:rsid w:val="003C3E51"/>
    <w:rsid w:val="003C3FA2"/>
    <w:rsid w:val="003C5AFF"/>
    <w:rsid w:val="003C70D1"/>
    <w:rsid w:val="003C7945"/>
    <w:rsid w:val="003C7BE0"/>
    <w:rsid w:val="003C7C11"/>
    <w:rsid w:val="003C7C50"/>
    <w:rsid w:val="003C7F70"/>
    <w:rsid w:val="003D0080"/>
    <w:rsid w:val="003D0117"/>
    <w:rsid w:val="003D09ED"/>
    <w:rsid w:val="003D0B61"/>
    <w:rsid w:val="003D1640"/>
    <w:rsid w:val="003D1876"/>
    <w:rsid w:val="003D1B06"/>
    <w:rsid w:val="003D1C52"/>
    <w:rsid w:val="003D28E8"/>
    <w:rsid w:val="003D29D7"/>
    <w:rsid w:val="003D359A"/>
    <w:rsid w:val="003D3E33"/>
    <w:rsid w:val="003D4474"/>
    <w:rsid w:val="003D44FF"/>
    <w:rsid w:val="003D460D"/>
    <w:rsid w:val="003D4FA8"/>
    <w:rsid w:val="003D4FB5"/>
    <w:rsid w:val="003D528E"/>
    <w:rsid w:val="003D5390"/>
    <w:rsid w:val="003D53B5"/>
    <w:rsid w:val="003D5875"/>
    <w:rsid w:val="003D5CD2"/>
    <w:rsid w:val="003D6151"/>
    <w:rsid w:val="003D61AC"/>
    <w:rsid w:val="003D6239"/>
    <w:rsid w:val="003D62DB"/>
    <w:rsid w:val="003D69AF"/>
    <w:rsid w:val="003D6AEE"/>
    <w:rsid w:val="003D6AFF"/>
    <w:rsid w:val="003D6E0D"/>
    <w:rsid w:val="003D7430"/>
    <w:rsid w:val="003D7AEC"/>
    <w:rsid w:val="003D7B36"/>
    <w:rsid w:val="003D7B9A"/>
    <w:rsid w:val="003D7C67"/>
    <w:rsid w:val="003D7E9B"/>
    <w:rsid w:val="003D7F61"/>
    <w:rsid w:val="003E005A"/>
    <w:rsid w:val="003E0B45"/>
    <w:rsid w:val="003E0CEE"/>
    <w:rsid w:val="003E0D08"/>
    <w:rsid w:val="003E0DA1"/>
    <w:rsid w:val="003E2119"/>
    <w:rsid w:val="003E2527"/>
    <w:rsid w:val="003E27DF"/>
    <w:rsid w:val="003E2A81"/>
    <w:rsid w:val="003E2AE6"/>
    <w:rsid w:val="003E2B67"/>
    <w:rsid w:val="003E2C8C"/>
    <w:rsid w:val="003E2EC1"/>
    <w:rsid w:val="003E31F2"/>
    <w:rsid w:val="003E3353"/>
    <w:rsid w:val="003E35DA"/>
    <w:rsid w:val="003E3E0A"/>
    <w:rsid w:val="003E3E51"/>
    <w:rsid w:val="003E4227"/>
    <w:rsid w:val="003E4375"/>
    <w:rsid w:val="003E4450"/>
    <w:rsid w:val="003E4506"/>
    <w:rsid w:val="003E4551"/>
    <w:rsid w:val="003E4C58"/>
    <w:rsid w:val="003E5539"/>
    <w:rsid w:val="003E5BF6"/>
    <w:rsid w:val="003E67D8"/>
    <w:rsid w:val="003E70DC"/>
    <w:rsid w:val="003E75AA"/>
    <w:rsid w:val="003E787C"/>
    <w:rsid w:val="003E7A52"/>
    <w:rsid w:val="003E7BA7"/>
    <w:rsid w:val="003E7EAE"/>
    <w:rsid w:val="003F0051"/>
    <w:rsid w:val="003F0F5D"/>
    <w:rsid w:val="003F176D"/>
    <w:rsid w:val="003F187F"/>
    <w:rsid w:val="003F1F77"/>
    <w:rsid w:val="003F27B5"/>
    <w:rsid w:val="003F2C53"/>
    <w:rsid w:val="003F2C7F"/>
    <w:rsid w:val="003F2D80"/>
    <w:rsid w:val="003F2E16"/>
    <w:rsid w:val="003F31E0"/>
    <w:rsid w:val="003F3382"/>
    <w:rsid w:val="003F3B17"/>
    <w:rsid w:val="003F3FE9"/>
    <w:rsid w:val="003F41B8"/>
    <w:rsid w:val="003F4583"/>
    <w:rsid w:val="003F4687"/>
    <w:rsid w:val="003F47B8"/>
    <w:rsid w:val="003F5004"/>
    <w:rsid w:val="003F5198"/>
    <w:rsid w:val="003F5316"/>
    <w:rsid w:val="003F5458"/>
    <w:rsid w:val="003F5951"/>
    <w:rsid w:val="003F596A"/>
    <w:rsid w:val="003F657F"/>
    <w:rsid w:val="003F6D2A"/>
    <w:rsid w:val="003F6E48"/>
    <w:rsid w:val="003F75F9"/>
    <w:rsid w:val="00400078"/>
    <w:rsid w:val="004003F3"/>
    <w:rsid w:val="00400432"/>
    <w:rsid w:val="004005D6"/>
    <w:rsid w:val="00400665"/>
    <w:rsid w:val="00401235"/>
    <w:rsid w:val="00401750"/>
    <w:rsid w:val="00401DB9"/>
    <w:rsid w:val="004022E2"/>
    <w:rsid w:val="00402449"/>
    <w:rsid w:val="004024BC"/>
    <w:rsid w:val="00402B1E"/>
    <w:rsid w:val="004031A3"/>
    <w:rsid w:val="00403787"/>
    <w:rsid w:val="004038ED"/>
    <w:rsid w:val="0040394C"/>
    <w:rsid w:val="00403E7A"/>
    <w:rsid w:val="00403FE9"/>
    <w:rsid w:val="00405389"/>
    <w:rsid w:val="00405703"/>
    <w:rsid w:val="004058DC"/>
    <w:rsid w:val="00405918"/>
    <w:rsid w:val="00405D57"/>
    <w:rsid w:val="00405F13"/>
    <w:rsid w:val="00406459"/>
    <w:rsid w:val="004064A8"/>
    <w:rsid w:val="00406912"/>
    <w:rsid w:val="0040708A"/>
    <w:rsid w:val="00407205"/>
    <w:rsid w:val="0041060E"/>
    <w:rsid w:val="0041085E"/>
    <w:rsid w:val="00410FAC"/>
    <w:rsid w:val="00411043"/>
    <w:rsid w:val="00411B5A"/>
    <w:rsid w:val="00411D61"/>
    <w:rsid w:val="00412104"/>
    <w:rsid w:val="00412B4D"/>
    <w:rsid w:val="00412C8C"/>
    <w:rsid w:val="00412E86"/>
    <w:rsid w:val="00413197"/>
    <w:rsid w:val="00413924"/>
    <w:rsid w:val="004145AA"/>
    <w:rsid w:val="0041474A"/>
    <w:rsid w:val="004151DB"/>
    <w:rsid w:val="0041549E"/>
    <w:rsid w:val="00415624"/>
    <w:rsid w:val="004160F9"/>
    <w:rsid w:val="0041610A"/>
    <w:rsid w:val="00416618"/>
    <w:rsid w:val="00416FC6"/>
    <w:rsid w:val="00417448"/>
    <w:rsid w:val="004177DF"/>
    <w:rsid w:val="00417C6F"/>
    <w:rsid w:val="00417EB1"/>
    <w:rsid w:val="00417EB8"/>
    <w:rsid w:val="00417EE1"/>
    <w:rsid w:val="004202DE"/>
    <w:rsid w:val="00420319"/>
    <w:rsid w:val="00420424"/>
    <w:rsid w:val="0042064A"/>
    <w:rsid w:val="0042094C"/>
    <w:rsid w:val="00420ACA"/>
    <w:rsid w:val="00420CEE"/>
    <w:rsid w:val="00420D5C"/>
    <w:rsid w:val="00420EC3"/>
    <w:rsid w:val="00421243"/>
    <w:rsid w:val="00421481"/>
    <w:rsid w:val="00421762"/>
    <w:rsid w:val="004217E4"/>
    <w:rsid w:val="00421B2D"/>
    <w:rsid w:val="00421CAE"/>
    <w:rsid w:val="00421FD1"/>
    <w:rsid w:val="0042273B"/>
    <w:rsid w:val="00422906"/>
    <w:rsid w:val="00422954"/>
    <w:rsid w:val="0042297A"/>
    <w:rsid w:val="00422A83"/>
    <w:rsid w:val="004233D7"/>
    <w:rsid w:val="00423616"/>
    <w:rsid w:val="004237E5"/>
    <w:rsid w:val="00423935"/>
    <w:rsid w:val="00424CE5"/>
    <w:rsid w:val="00424F5D"/>
    <w:rsid w:val="00425264"/>
    <w:rsid w:val="00425292"/>
    <w:rsid w:val="004254BB"/>
    <w:rsid w:val="00425658"/>
    <w:rsid w:val="00425E6A"/>
    <w:rsid w:val="004263D7"/>
    <w:rsid w:val="0042647D"/>
    <w:rsid w:val="0042651C"/>
    <w:rsid w:val="004265D2"/>
    <w:rsid w:val="004266B8"/>
    <w:rsid w:val="00426C75"/>
    <w:rsid w:val="00426C7D"/>
    <w:rsid w:val="0042700A"/>
    <w:rsid w:val="0042704C"/>
    <w:rsid w:val="00427667"/>
    <w:rsid w:val="00427753"/>
    <w:rsid w:val="0043004C"/>
    <w:rsid w:val="004303D3"/>
    <w:rsid w:val="004307AD"/>
    <w:rsid w:val="00430B61"/>
    <w:rsid w:val="004310DB"/>
    <w:rsid w:val="0043160E"/>
    <w:rsid w:val="00431902"/>
    <w:rsid w:val="00431A57"/>
    <w:rsid w:val="00431B5E"/>
    <w:rsid w:val="00431BE4"/>
    <w:rsid w:val="004323D1"/>
    <w:rsid w:val="0043254D"/>
    <w:rsid w:val="0043262F"/>
    <w:rsid w:val="00432CF2"/>
    <w:rsid w:val="00432E3F"/>
    <w:rsid w:val="00432F4B"/>
    <w:rsid w:val="00433280"/>
    <w:rsid w:val="00433655"/>
    <w:rsid w:val="0043374C"/>
    <w:rsid w:val="004339EB"/>
    <w:rsid w:val="00433ADA"/>
    <w:rsid w:val="00433DEF"/>
    <w:rsid w:val="00434066"/>
    <w:rsid w:val="00434114"/>
    <w:rsid w:val="004345C3"/>
    <w:rsid w:val="0043472C"/>
    <w:rsid w:val="004348F3"/>
    <w:rsid w:val="00434C4A"/>
    <w:rsid w:val="00434D65"/>
    <w:rsid w:val="004354D8"/>
    <w:rsid w:val="0043627B"/>
    <w:rsid w:val="0043641F"/>
    <w:rsid w:val="004364D5"/>
    <w:rsid w:val="004369F7"/>
    <w:rsid w:val="004373DD"/>
    <w:rsid w:val="00437A88"/>
    <w:rsid w:val="00437AB8"/>
    <w:rsid w:val="00440151"/>
    <w:rsid w:val="00440732"/>
    <w:rsid w:val="00440F36"/>
    <w:rsid w:val="004410E5"/>
    <w:rsid w:val="00441ADB"/>
    <w:rsid w:val="00442D29"/>
    <w:rsid w:val="00442D2C"/>
    <w:rsid w:val="00443A2C"/>
    <w:rsid w:val="00443C9D"/>
    <w:rsid w:val="00445020"/>
    <w:rsid w:val="0044511D"/>
    <w:rsid w:val="004451A8"/>
    <w:rsid w:val="00445F1D"/>
    <w:rsid w:val="00445F45"/>
    <w:rsid w:val="0044601E"/>
    <w:rsid w:val="004468F3"/>
    <w:rsid w:val="00446A3A"/>
    <w:rsid w:val="00446CE0"/>
    <w:rsid w:val="004470E1"/>
    <w:rsid w:val="0044762F"/>
    <w:rsid w:val="00447712"/>
    <w:rsid w:val="00447A6C"/>
    <w:rsid w:val="00447D0A"/>
    <w:rsid w:val="0045060A"/>
    <w:rsid w:val="0045159A"/>
    <w:rsid w:val="00451B10"/>
    <w:rsid w:val="00451C69"/>
    <w:rsid w:val="00451EAF"/>
    <w:rsid w:val="00452033"/>
    <w:rsid w:val="0045222F"/>
    <w:rsid w:val="00452682"/>
    <w:rsid w:val="00452930"/>
    <w:rsid w:val="004532C9"/>
    <w:rsid w:val="00453A6F"/>
    <w:rsid w:val="00453B34"/>
    <w:rsid w:val="00453BCD"/>
    <w:rsid w:val="00453BD1"/>
    <w:rsid w:val="0045409C"/>
    <w:rsid w:val="0045452C"/>
    <w:rsid w:val="00454659"/>
    <w:rsid w:val="0045470E"/>
    <w:rsid w:val="004547B0"/>
    <w:rsid w:val="00454902"/>
    <w:rsid w:val="00454BBB"/>
    <w:rsid w:val="00454D35"/>
    <w:rsid w:val="00454E52"/>
    <w:rsid w:val="00455C2D"/>
    <w:rsid w:val="00455CBF"/>
    <w:rsid w:val="00455E99"/>
    <w:rsid w:val="004564D1"/>
    <w:rsid w:val="00456A55"/>
    <w:rsid w:val="00456F7D"/>
    <w:rsid w:val="00457035"/>
    <w:rsid w:val="0045706D"/>
    <w:rsid w:val="0045729E"/>
    <w:rsid w:val="00457788"/>
    <w:rsid w:val="00457A0B"/>
    <w:rsid w:val="00457B1C"/>
    <w:rsid w:val="00457EA6"/>
    <w:rsid w:val="00460346"/>
    <w:rsid w:val="00460EA1"/>
    <w:rsid w:val="00461925"/>
    <w:rsid w:val="00462084"/>
    <w:rsid w:val="00462540"/>
    <w:rsid w:val="00463B45"/>
    <w:rsid w:val="00463F06"/>
    <w:rsid w:val="00464536"/>
    <w:rsid w:val="00464DE4"/>
    <w:rsid w:val="0046569C"/>
    <w:rsid w:val="004659F6"/>
    <w:rsid w:val="0046601F"/>
    <w:rsid w:val="00466420"/>
    <w:rsid w:val="00466657"/>
    <w:rsid w:val="004666C7"/>
    <w:rsid w:val="00466807"/>
    <w:rsid w:val="004668B3"/>
    <w:rsid w:val="004669CF"/>
    <w:rsid w:val="00466E26"/>
    <w:rsid w:val="004672ED"/>
    <w:rsid w:val="00467D03"/>
    <w:rsid w:val="00470B5C"/>
    <w:rsid w:val="00470FA2"/>
    <w:rsid w:val="0047113D"/>
    <w:rsid w:val="00471259"/>
    <w:rsid w:val="00471439"/>
    <w:rsid w:val="00471903"/>
    <w:rsid w:val="00471E83"/>
    <w:rsid w:val="004726F5"/>
    <w:rsid w:val="00472AEE"/>
    <w:rsid w:val="00473C85"/>
    <w:rsid w:val="00473D4F"/>
    <w:rsid w:val="00474025"/>
    <w:rsid w:val="00474181"/>
    <w:rsid w:val="004741E8"/>
    <w:rsid w:val="00474C39"/>
    <w:rsid w:val="00474C5C"/>
    <w:rsid w:val="00474C85"/>
    <w:rsid w:val="00474D67"/>
    <w:rsid w:val="00475765"/>
    <w:rsid w:val="00475FE7"/>
    <w:rsid w:val="004763F9"/>
    <w:rsid w:val="00476F8A"/>
    <w:rsid w:val="00477695"/>
    <w:rsid w:val="004776A7"/>
    <w:rsid w:val="00477751"/>
    <w:rsid w:val="00477EF0"/>
    <w:rsid w:val="0048004C"/>
    <w:rsid w:val="00480663"/>
    <w:rsid w:val="004806F4"/>
    <w:rsid w:val="0048075C"/>
    <w:rsid w:val="00480AAC"/>
    <w:rsid w:val="00480FD7"/>
    <w:rsid w:val="0048101A"/>
    <w:rsid w:val="004810F9"/>
    <w:rsid w:val="00481159"/>
    <w:rsid w:val="0048116A"/>
    <w:rsid w:val="004816AC"/>
    <w:rsid w:val="00481F2A"/>
    <w:rsid w:val="004829C4"/>
    <w:rsid w:val="00482A46"/>
    <w:rsid w:val="00482AAE"/>
    <w:rsid w:val="0048335D"/>
    <w:rsid w:val="00483720"/>
    <w:rsid w:val="00483886"/>
    <w:rsid w:val="004839D3"/>
    <w:rsid w:val="00484366"/>
    <w:rsid w:val="0048461A"/>
    <w:rsid w:val="004846CD"/>
    <w:rsid w:val="00485125"/>
    <w:rsid w:val="00485351"/>
    <w:rsid w:val="00485419"/>
    <w:rsid w:val="00485544"/>
    <w:rsid w:val="00485569"/>
    <w:rsid w:val="00485B82"/>
    <w:rsid w:val="00485D10"/>
    <w:rsid w:val="00486888"/>
    <w:rsid w:val="004868E1"/>
    <w:rsid w:val="00486ABB"/>
    <w:rsid w:val="00486C6D"/>
    <w:rsid w:val="00487259"/>
    <w:rsid w:val="0048755D"/>
    <w:rsid w:val="00487BFB"/>
    <w:rsid w:val="00490AA8"/>
    <w:rsid w:val="00490E20"/>
    <w:rsid w:val="00490F53"/>
    <w:rsid w:val="0049104E"/>
    <w:rsid w:val="0049267F"/>
    <w:rsid w:val="00492E10"/>
    <w:rsid w:val="00494252"/>
    <w:rsid w:val="00494A04"/>
    <w:rsid w:val="00494B78"/>
    <w:rsid w:val="00495010"/>
    <w:rsid w:val="00495836"/>
    <w:rsid w:val="004972A9"/>
    <w:rsid w:val="00497A4A"/>
    <w:rsid w:val="00497DB7"/>
    <w:rsid w:val="004A0135"/>
    <w:rsid w:val="004A041B"/>
    <w:rsid w:val="004A096E"/>
    <w:rsid w:val="004A182E"/>
    <w:rsid w:val="004A18E3"/>
    <w:rsid w:val="004A1D02"/>
    <w:rsid w:val="004A20EF"/>
    <w:rsid w:val="004A2621"/>
    <w:rsid w:val="004A2623"/>
    <w:rsid w:val="004A2A32"/>
    <w:rsid w:val="004A2E90"/>
    <w:rsid w:val="004A2FE6"/>
    <w:rsid w:val="004A3120"/>
    <w:rsid w:val="004A3568"/>
    <w:rsid w:val="004A358C"/>
    <w:rsid w:val="004A375E"/>
    <w:rsid w:val="004A3B83"/>
    <w:rsid w:val="004A44A7"/>
    <w:rsid w:val="004A4B0A"/>
    <w:rsid w:val="004A4B8F"/>
    <w:rsid w:val="004A4C59"/>
    <w:rsid w:val="004A4FDD"/>
    <w:rsid w:val="004A5178"/>
    <w:rsid w:val="004A55BD"/>
    <w:rsid w:val="004A579C"/>
    <w:rsid w:val="004A62A8"/>
    <w:rsid w:val="004A62D6"/>
    <w:rsid w:val="004A6F6C"/>
    <w:rsid w:val="004A793A"/>
    <w:rsid w:val="004A7A7A"/>
    <w:rsid w:val="004A7E86"/>
    <w:rsid w:val="004A7F10"/>
    <w:rsid w:val="004B0AA6"/>
    <w:rsid w:val="004B0E4C"/>
    <w:rsid w:val="004B120B"/>
    <w:rsid w:val="004B130B"/>
    <w:rsid w:val="004B25D5"/>
    <w:rsid w:val="004B2A89"/>
    <w:rsid w:val="004B31E8"/>
    <w:rsid w:val="004B326D"/>
    <w:rsid w:val="004B3336"/>
    <w:rsid w:val="004B37A8"/>
    <w:rsid w:val="004B427B"/>
    <w:rsid w:val="004B4380"/>
    <w:rsid w:val="004B4E5A"/>
    <w:rsid w:val="004B52CA"/>
    <w:rsid w:val="004B5304"/>
    <w:rsid w:val="004B55FF"/>
    <w:rsid w:val="004B5794"/>
    <w:rsid w:val="004B5E50"/>
    <w:rsid w:val="004B60E1"/>
    <w:rsid w:val="004B6278"/>
    <w:rsid w:val="004B6B3A"/>
    <w:rsid w:val="004B6C91"/>
    <w:rsid w:val="004B6CC6"/>
    <w:rsid w:val="004B6E0B"/>
    <w:rsid w:val="004B6EE3"/>
    <w:rsid w:val="004B7152"/>
    <w:rsid w:val="004B7A2C"/>
    <w:rsid w:val="004B7AA5"/>
    <w:rsid w:val="004B7E36"/>
    <w:rsid w:val="004B7EAB"/>
    <w:rsid w:val="004C0275"/>
    <w:rsid w:val="004C02CE"/>
    <w:rsid w:val="004C04B4"/>
    <w:rsid w:val="004C0F0D"/>
    <w:rsid w:val="004C116B"/>
    <w:rsid w:val="004C1AE3"/>
    <w:rsid w:val="004C1F9F"/>
    <w:rsid w:val="004C217F"/>
    <w:rsid w:val="004C2811"/>
    <w:rsid w:val="004C2C6B"/>
    <w:rsid w:val="004C3756"/>
    <w:rsid w:val="004C4145"/>
    <w:rsid w:val="004C46C1"/>
    <w:rsid w:val="004C4D05"/>
    <w:rsid w:val="004C4D17"/>
    <w:rsid w:val="004C4D84"/>
    <w:rsid w:val="004C512B"/>
    <w:rsid w:val="004C51D6"/>
    <w:rsid w:val="004C5291"/>
    <w:rsid w:val="004C5EA6"/>
    <w:rsid w:val="004C5F31"/>
    <w:rsid w:val="004C64C1"/>
    <w:rsid w:val="004C696A"/>
    <w:rsid w:val="004C6B9C"/>
    <w:rsid w:val="004C6F8D"/>
    <w:rsid w:val="004C7095"/>
    <w:rsid w:val="004C70FD"/>
    <w:rsid w:val="004C7CFB"/>
    <w:rsid w:val="004C7F4B"/>
    <w:rsid w:val="004D06E5"/>
    <w:rsid w:val="004D08E0"/>
    <w:rsid w:val="004D0C90"/>
    <w:rsid w:val="004D105F"/>
    <w:rsid w:val="004D1079"/>
    <w:rsid w:val="004D1473"/>
    <w:rsid w:val="004D19B4"/>
    <w:rsid w:val="004D1DD3"/>
    <w:rsid w:val="004D1E37"/>
    <w:rsid w:val="004D1F40"/>
    <w:rsid w:val="004D2333"/>
    <w:rsid w:val="004D23CD"/>
    <w:rsid w:val="004D25BC"/>
    <w:rsid w:val="004D2AE3"/>
    <w:rsid w:val="004D2BA9"/>
    <w:rsid w:val="004D3013"/>
    <w:rsid w:val="004D378B"/>
    <w:rsid w:val="004D3E5F"/>
    <w:rsid w:val="004D4325"/>
    <w:rsid w:val="004D4E11"/>
    <w:rsid w:val="004D4E1A"/>
    <w:rsid w:val="004D509E"/>
    <w:rsid w:val="004D54F1"/>
    <w:rsid w:val="004D5888"/>
    <w:rsid w:val="004D5C5C"/>
    <w:rsid w:val="004D5CC4"/>
    <w:rsid w:val="004D62DE"/>
    <w:rsid w:val="004D62EF"/>
    <w:rsid w:val="004D63CD"/>
    <w:rsid w:val="004D64F5"/>
    <w:rsid w:val="004D71B8"/>
    <w:rsid w:val="004D7456"/>
    <w:rsid w:val="004D76B1"/>
    <w:rsid w:val="004D7A43"/>
    <w:rsid w:val="004D7FC2"/>
    <w:rsid w:val="004E00FC"/>
    <w:rsid w:val="004E0195"/>
    <w:rsid w:val="004E029B"/>
    <w:rsid w:val="004E04D9"/>
    <w:rsid w:val="004E0594"/>
    <w:rsid w:val="004E0914"/>
    <w:rsid w:val="004E0971"/>
    <w:rsid w:val="004E0D57"/>
    <w:rsid w:val="004E0D67"/>
    <w:rsid w:val="004E17EE"/>
    <w:rsid w:val="004E1B43"/>
    <w:rsid w:val="004E1B66"/>
    <w:rsid w:val="004E1B99"/>
    <w:rsid w:val="004E2046"/>
    <w:rsid w:val="004E2571"/>
    <w:rsid w:val="004E2A41"/>
    <w:rsid w:val="004E2A9A"/>
    <w:rsid w:val="004E2EC8"/>
    <w:rsid w:val="004E3107"/>
    <w:rsid w:val="004E34AA"/>
    <w:rsid w:val="004E3A24"/>
    <w:rsid w:val="004E3F58"/>
    <w:rsid w:val="004E407B"/>
    <w:rsid w:val="004E4244"/>
    <w:rsid w:val="004E475E"/>
    <w:rsid w:val="004E4B92"/>
    <w:rsid w:val="004E4C10"/>
    <w:rsid w:val="004E4E7C"/>
    <w:rsid w:val="004E4FB9"/>
    <w:rsid w:val="004E509C"/>
    <w:rsid w:val="004E50CC"/>
    <w:rsid w:val="004E515E"/>
    <w:rsid w:val="004E564C"/>
    <w:rsid w:val="004E57FD"/>
    <w:rsid w:val="004E5B69"/>
    <w:rsid w:val="004E5BE2"/>
    <w:rsid w:val="004E6A49"/>
    <w:rsid w:val="004E6AE0"/>
    <w:rsid w:val="004E6CE6"/>
    <w:rsid w:val="004E6F15"/>
    <w:rsid w:val="004E7D18"/>
    <w:rsid w:val="004E7DF4"/>
    <w:rsid w:val="004F094F"/>
    <w:rsid w:val="004F0D4A"/>
    <w:rsid w:val="004F0ED9"/>
    <w:rsid w:val="004F10A6"/>
    <w:rsid w:val="004F1927"/>
    <w:rsid w:val="004F2088"/>
    <w:rsid w:val="004F2326"/>
    <w:rsid w:val="004F232B"/>
    <w:rsid w:val="004F23F2"/>
    <w:rsid w:val="004F2DA7"/>
    <w:rsid w:val="004F30FB"/>
    <w:rsid w:val="004F3112"/>
    <w:rsid w:val="004F315B"/>
    <w:rsid w:val="004F383C"/>
    <w:rsid w:val="004F3B65"/>
    <w:rsid w:val="004F3F7B"/>
    <w:rsid w:val="004F4195"/>
    <w:rsid w:val="004F439A"/>
    <w:rsid w:val="004F468B"/>
    <w:rsid w:val="004F4F3B"/>
    <w:rsid w:val="004F5475"/>
    <w:rsid w:val="004F5AB1"/>
    <w:rsid w:val="004F5DC1"/>
    <w:rsid w:val="004F5E13"/>
    <w:rsid w:val="004F62C8"/>
    <w:rsid w:val="004F654D"/>
    <w:rsid w:val="004F65BC"/>
    <w:rsid w:val="004F65D4"/>
    <w:rsid w:val="004F6682"/>
    <w:rsid w:val="004F6C14"/>
    <w:rsid w:val="004F6D46"/>
    <w:rsid w:val="004F7196"/>
    <w:rsid w:val="004F7375"/>
    <w:rsid w:val="004F75F9"/>
    <w:rsid w:val="004F7C65"/>
    <w:rsid w:val="00500FAF"/>
    <w:rsid w:val="00501251"/>
    <w:rsid w:val="00501400"/>
    <w:rsid w:val="005017B1"/>
    <w:rsid w:val="00501995"/>
    <w:rsid w:val="005022B7"/>
    <w:rsid w:val="0050231C"/>
    <w:rsid w:val="0050309A"/>
    <w:rsid w:val="00503433"/>
    <w:rsid w:val="0050367A"/>
    <w:rsid w:val="0050369F"/>
    <w:rsid w:val="00503704"/>
    <w:rsid w:val="00503989"/>
    <w:rsid w:val="00503E72"/>
    <w:rsid w:val="00504168"/>
    <w:rsid w:val="00504478"/>
    <w:rsid w:val="005045CE"/>
    <w:rsid w:val="00504951"/>
    <w:rsid w:val="00504A39"/>
    <w:rsid w:val="005051D8"/>
    <w:rsid w:val="00505563"/>
    <w:rsid w:val="005059E1"/>
    <w:rsid w:val="00505DAA"/>
    <w:rsid w:val="00505DD7"/>
    <w:rsid w:val="00505EAB"/>
    <w:rsid w:val="00506000"/>
    <w:rsid w:val="00506430"/>
    <w:rsid w:val="00506625"/>
    <w:rsid w:val="00507344"/>
    <w:rsid w:val="0050741C"/>
    <w:rsid w:val="005075F2"/>
    <w:rsid w:val="00507C86"/>
    <w:rsid w:val="00507E1D"/>
    <w:rsid w:val="005102D3"/>
    <w:rsid w:val="00510889"/>
    <w:rsid w:val="00510E99"/>
    <w:rsid w:val="00510F94"/>
    <w:rsid w:val="0051125C"/>
    <w:rsid w:val="0051179C"/>
    <w:rsid w:val="00511B12"/>
    <w:rsid w:val="005125A7"/>
    <w:rsid w:val="00512EC3"/>
    <w:rsid w:val="00513174"/>
    <w:rsid w:val="0051370D"/>
    <w:rsid w:val="00513AF5"/>
    <w:rsid w:val="0051427B"/>
    <w:rsid w:val="005145E7"/>
    <w:rsid w:val="00514E44"/>
    <w:rsid w:val="00514E6A"/>
    <w:rsid w:val="00515521"/>
    <w:rsid w:val="00515A2C"/>
    <w:rsid w:val="00517397"/>
    <w:rsid w:val="00517453"/>
    <w:rsid w:val="00517814"/>
    <w:rsid w:val="00517C8A"/>
    <w:rsid w:val="00520804"/>
    <w:rsid w:val="00520B7D"/>
    <w:rsid w:val="005224B1"/>
    <w:rsid w:val="0052258C"/>
    <w:rsid w:val="005226B0"/>
    <w:rsid w:val="005230D4"/>
    <w:rsid w:val="005230F3"/>
    <w:rsid w:val="005234BA"/>
    <w:rsid w:val="00523568"/>
    <w:rsid w:val="00524422"/>
    <w:rsid w:val="0052477E"/>
    <w:rsid w:val="005249D0"/>
    <w:rsid w:val="00524C6A"/>
    <w:rsid w:val="005253A2"/>
    <w:rsid w:val="005254C0"/>
    <w:rsid w:val="00525501"/>
    <w:rsid w:val="0052587A"/>
    <w:rsid w:val="005259E6"/>
    <w:rsid w:val="00525C00"/>
    <w:rsid w:val="00525EDD"/>
    <w:rsid w:val="00526529"/>
    <w:rsid w:val="00526589"/>
    <w:rsid w:val="005269A2"/>
    <w:rsid w:val="00526F9C"/>
    <w:rsid w:val="00527017"/>
    <w:rsid w:val="00527105"/>
    <w:rsid w:val="00527208"/>
    <w:rsid w:val="0052725A"/>
    <w:rsid w:val="00530303"/>
    <w:rsid w:val="00530567"/>
    <w:rsid w:val="005306F1"/>
    <w:rsid w:val="00530795"/>
    <w:rsid w:val="00530B96"/>
    <w:rsid w:val="00530C56"/>
    <w:rsid w:val="0053121D"/>
    <w:rsid w:val="00531404"/>
    <w:rsid w:val="00531528"/>
    <w:rsid w:val="005318D0"/>
    <w:rsid w:val="0053193C"/>
    <w:rsid w:val="00531986"/>
    <w:rsid w:val="00531AEA"/>
    <w:rsid w:val="00531D38"/>
    <w:rsid w:val="00531F23"/>
    <w:rsid w:val="00532550"/>
    <w:rsid w:val="0053395F"/>
    <w:rsid w:val="00533B57"/>
    <w:rsid w:val="00535141"/>
    <w:rsid w:val="0053530B"/>
    <w:rsid w:val="005354F8"/>
    <w:rsid w:val="00535790"/>
    <w:rsid w:val="00535854"/>
    <w:rsid w:val="00535B4C"/>
    <w:rsid w:val="00535D0E"/>
    <w:rsid w:val="00535E14"/>
    <w:rsid w:val="00535E24"/>
    <w:rsid w:val="005361D5"/>
    <w:rsid w:val="00536955"/>
    <w:rsid w:val="005369E8"/>
    <w:rsid w:val="005370A2"/>
    <w:rsid w:val="005373B9"/>
    <w:rsid w:val="005373C5"/>
    <w:rsid w:val="005375B6"/>
    <w:rsid w:val="005375C4"/>
    <w:rsid w:val="00537FED"/>
    <w:rsid w:val="005402A7"/>
    <w:rsid w:val="00540638"/>
    <w:rsid w:val="00540976"/>
    <w:rsid w:val="00540A63"/>
    <w:rsid w:val="00540D39"/>
    <w:rsid w:val="00540F46"/>
    <w:rsid w:val="0054190D"/>
    <w:rsid w:val="00541DE5"/>
    <w:rsid w:val="00542369"/>
    <w:rsid w:val="0054316D"/>
    <w:rsid w:val="005439EC"/>
    <w:rsid w:val="00543D7C"/>
    <w:rsid w:val="00543DE9"/>
    <w:rsid w:val="00544339"/>
    <w:rsid w:val="0054440D"/>
    <w:rsid w:val="005447F5"/>
    <w:rsid w:val="00544975"/>
    <w:rsid w:val="00544E92"/>
    <w:rsid w:val="00544EAD"/>
    <w:rsid w:val="005451D3"/>
    <w:rsid w:val="0054578E"/>
    <w:rsid w:val="005468C2"/>
    <w:rsid w:val="00546C1E"/>
    <w:rsid w:val="00546FC1"/>
    <w:rsid w:val="00547018"/>
    <w:rsid w:val="005476E9"/>
    <w:rsid w:val="0054797F"/>
    <w:rsid w:val="00551251"/>
    <w:rsid w:val="005512C2"/>
    <w:rsid w:val="00551891"/>
    <w:rsid w:val="00551C66"/>
    <w:rsid w:val="0055242A"/>
    <w:rsid w:val="00552493"/>
    <w:rsid w:val="0055253C"/>
    <w:rsid w:val="00552744"/>
    <w:rsid w:val="005527E8"/>
    <w:rsid w:val="005538A8"/>
    <w:rsid w:val="0055423D"/>
    <w:rsid w:val="00554440"/>
    <w:rsid w:val="005544F8"/>
    <w:rsid w:val="00554700"/>
    <w:rsid w:val="005547D3"/>
    <w:rsid w:val="00554CA3"/>
    <w:rsid w:val="00555167"/>
    <w:rsid w:val="005551AA"/>
    <w:rsid w:val="0055521B"/>
    <w:rsid w:val="00555EE9"/>
    <w:rsid w:val="00556A8A"/>
    <w:rsid w:val="0055711B"/>
    <w:rsid w:val="0055737D"/>
    <w:rsid w:val="005574D1"/>
    <w:rsid w:val="0055780D"/>
    <w:rsid w:val="005579FE"/>
    <w:rsid w:val="00557A98"/>
    <w:rsid w:val="00557ACF"/>
    <w:rsid w:val="00560491"/>
    <w:rsid w:val="005604D9"/>
    <w:rsid w:val="0056085A"/>
    <w:rsid w:val="005610C8"/>
    <w:rsid w:val="0056173D"/>
    <w:rsid w:val="00561B4F"/>
    <w:rsid w:val="00561EF4"/>
    <w:rsid w:val="00562330"/>
    <w:rsid w:val="00562432"/>
    <w:rsid w:val="00562478"/>
    <w:rsid w:val="005624EB"/>
    <w:rsid w:val="00563159"/>
    <w:rsid w:val="005633B2"/>
    <w:rsid w:val="005634AA"/>
    <w:rsid w:val="0056355A"/>
    <w:rsid w:val="005635FC"/>
    <w:rsid w:val="00563969"/>
    <w:rsid w:val="00563E39"/>
    <w:rsid w:val="00563FD0"/>
    <w:rsid w:val="0056424F"/>
    <w:rsid w:val="00564273"/>
    <w:rsid w:val="005646CC"/>
    <w:rsid w:val="00564873"/>
    <w:rsid w:val="00564C10"/>
    <w:rsid w:val="00565451"/>
    <w:rsid w:val="0056565F"/>
    <w:rsid w:val="005656EA"/>
    <w:rsid w:val="0056572A"/>
    <w:rsid w:val="00566989"/>
    <w:rsid w:val="00567041"/>
    <w:rsid w:val="005673E7"/>
    <w:rsid w:val="0056740D"/>
    <w:rsid w:val="00567AEB"/>
    <w:rsid w:val="00567FEC"/>
    <w:rsid w:val="005701BC"/>
    <w:rsid w:val="00570971"/>
    <w:rsid w:val="00570FAF"/>
    <w:rsid w:val="00571079"/>
    <w:rsid w:val="0057203A"/>
    <w:rsid w:val="005720BB"/>
    <w:rsid w:val="0057248B"/>
    <w:rsid w:val="00572CC4"/>
    <w:rsid w:val="00572D7D"/>
    <w:rsid w:val="00573169"/>
    <w:rsid w:val="00573AA8"/>
    <w:rsid w:val="00573DD2"/>
    <w:rsid w:val="00573E2D"/>
    <w:rsid w:val="00573E6E"/>
    <w:rsid w:val="00573FCD"/>
    <w:rsid w:val="0057439B"/>
    <w:rsid w:val="005748A7"/>
    <w:rsid w:val="00575070"/>
    <w:rsid w:val="00575533"/>
    <w:rsid w:val="00575844"/>
    <w:rsid w:val="00575B10"/>
    <w:rsid w:val="005761E5"/>
    <w:rsid w:val="00576441"/>
    <w:rsid w:val="00576EDD"/>
    <w:rsid w:val="00577D87"/>
    <w:rsid w:val="00577DC0"/>
    <w:rsid w:val="005800F7"/>
    <w:rsid w:val="0058022B"/>
    <w:rsid w:val="0058068F"/>
    <w:rsid w:val="00580777"/>
    <w:rsid w:val="00580D72"/>
    <w:rsid w:val="00580EFC"/>
    <w:rsid w:val="00581335"/>
    <w:rsid w:val="00581883"/>
    <w:rsid w:val="00581AFD"/>
    <w:rsid w:val="0058241E"/>
    <w:rsid w:val="0058269A"/>
    <w:rsid w:val="00582D0C"/>
    <w:rsid w:val="00584224"/>
    <w:rsid w:val="00584772"/>
    <w:rsid w:val="0058483F"/>
    <w:rsid w:val="00584B79"/>
    <w:rsid w:val="00584DE4"/>
    <w:rsid w:val="005851DA"/>
    <w:rsid w:val="00585539"/>
    <w:rsid w:val="00585727"/>
    <w:rsid w:val="00585A94"/>
    <w:rsid w:val="00585D11"/>
    <w:rsid w:val="00585FAA"/>
    <w:rsid w:val="005865E5"/>
    <w:rsid w:val="0058691D"/>
    <w:rsid w:val="0058772D"/>
    <w:rsid w:val="00587741"/>
    <w:rsid w:val="005879EB"/>
    <w:rsid w:val="00587A2A"/>
    <w:rsid w:val="00590463"/>
    <w:rsid w:val="005905ED"/>
    <w:rsid w:val="00590B20"/>
    <w:rsid w:val="00590BE8"/>
    <w:rsid w:val="00590D5F"/>
    <w:rsid w:val="00590F1C"/>
    <w:rsid w:val="0059105F"/>
    <w:rsid w:val="0059116B"/>
    <w:rsid w:val="00591403"/>
    <w:rsid w:val="005915B9"/>
    <w:rsid w:val="005915CE"/>
    <w:rsid w:val="005916AC"/>
    <w:rsid w:val="00591A54"/>
    <w:rsid w:val="00591A78"/>
    <w:rsid w:val="00592547"/>
    <w:rsid w:val="005934BF"/>
    <w:rsid w:val="005936AA"/>
    <w:rsid w:val="005939F8"/>
    <w:rsid w:val="00593CC0"/>
    <w:rsid w:val="00593E02"/>
    <w:rsid w:val="005943C7"/>
    <w:rsid w:val="005947E3"/>
    <w:rsid w:val="00594E24"/>
    <w:rsid w:val="005950F0"/>
    <w:rsid w:val="005955CF"/>
    <w:rsid w:val="00595982"/>
    <w:rsid w:val="005961CD"/>
    <w:rsid w:val="005962F4"/>
    <w:rsid w:val="005964DC"/>
    <w:rsid w:val="005966D0"/>
    <w:rsid w:val="00596741"/>
    <w:rsid w:val="00596934"/>
    <w:rsid w:val="005969DE"/>
    <w:rsid w:val="0059725E"/>
    <w:rsid w:val="00597318"/>
    <w:rsid w:val="00597729"/>
    <w:rsid w:val="0059779C"/>
    <w:rsid w:val="005978AF"/>
    <w:rsid w:val="005A05A6"/>
    <w:rsid w:val="005A07C2"/>
    <w:rsid w:val="005A0995"/>
    <w:rsid w:val="005A0C68"/>
    <w:rsid w:val="005A11D5"/>
    <w:rsid w:val="005A1B0F"/>
    <w:rsid w:val="005A27F9"/>
    <w:rsid w:val="005A2CE5"/>
    <w:rsid w:val="005A2DCF"/>
    <w:rsid w:val="005A2DDB"/>
    <w:rsid w:val="005A3006"/>
    <w:rsid w:val="005A3DE1"/>
    <w:rsid w:val="005A3EE6"/>
    <w:rsid w:val="005A3FF9"/>
    <w:rsid w:val="005A462C"/>
    <w:rsid w:val="005A4D30"/>
    <w:rsid w:val="005A5403"/>
    <w:rsid w:val="005A550C"/>
    <w:rsid w:val="005A562D"/>
    <w:rsid w:val="005A5DEA"/>
    <w:rsid w:val="005A5EE6"/>
    <w:rsid w:val="005A60E7"/>
    <w:rsid w:val="005A612D"/>
    <w:rsid w:val="005A64C9"/>
    <w:rsid w:val="005A6577"/>
    <w:rsid w:val="005A7114"/>
    <w:rsid w:val="005A71B3"/>
    <w:rsid w:val="005A7545"/>
    <w:rsid w:val="005A75FD"/>
    <w:rsid w:val="005A7852"/>
    <w:rsid w:val="005A7929"/>
    <w:rsid w:val="005A7AAC"/>
    <w:rsid w:val="005A7AE7"/>
    <w:rsid w:val="005A7BCC"/>
    <w:rsid w:val="005A7DB0"/>
    <w:rsid w:val="005B0D05"/>
    <w:rsid w:val="005B0DAC"/>
    <w:rsid w:val="005B0E56"/>
    <w:rsid w:val="005B1168"/>
    <w:rsid w:val="005B1747"/>
    <w:rsid w:val="005B17B2"/>
    <w:rsid w:val="005B17DC"/>
    <w:rsid w:val="005B181A"/>
    <w:rsid w:val="005B1BCC"/>
    <w:rsid w:val="005B23D6"/>
    <w:rsid w:val="005B2DD8"/>
    <w:rsid w:val="005B3127"/>
    <w:rsid w:val="005B319B"/>
    <w:rsid w:val="005B31A3"/>
    <w:rsid w:val="005B346E"/>
    <w:rsid w:val="005B347C"/>
    <w:rsid w:val="005B35EF"/>
    <w:rsid w:val="005B38F7"/>
    <w:rsid w:val="005B3EA6"/>
    <w:rsid w:val="005B3EC8"/>
    <w:rsid w:val="005B3ECB"/>
    <w:rsid w:val="005B40E8"/>
    <w:rsid w:val="005B4905"/>
    <w:rsid w:val="005B49DB"/>
    <w:rsid w:val="005B5011"/>
    <w:rsid w:val="005B513E"/>
    <w:rsid w:val="005B59AE"/>
    <w:rsid w:val="005B5F43"/>
    <w:rsid w:val="005B60CB"/>
    <w:rsid w:val="005B649D"/>
    <w:rsid w:val="005B66A8"/>
    <w:rsid w:val="005B6D46"/>
    <w:rsid w:val="005B76F1"/>
    <w:rsid w:val="005B773A"/>
    <w:rsid w:val="005B7948"/>
    <w:rsid w:val="005B7E3A"/>
    <w:rsid w:val="005C0301"/>
    <w:rsid w:val="005C10CA"/>
    <w:rsid w:val="005C1238"/>
    <w:rsid w:val="005C12EE"/>
    <w:rsid w:val="005C15E2"/>
    <w:rsid w:val="005C168F"/>
    <w:rsid w:val="005C19E8"/>
    <w:rsid w:val="005C1CA7"/>
    <w:rsid w:val="005C1E13"/>
    <w:rsid w:val="005C20D3"/>
    <w:rsid w:val="005C22C4"/>
    <w:rsid w:val="005C2550"/>
    <w:rsid w:val="005C3097"/>
    <w:rsid w:val="005C34A4"/>
    <w:rsid w:val="005C3BFC"/>
    <w:rsid w:val="005C3D0A"/>
    <w:rsid w:val="005C3D5C"/>
    <w:rsid w:val="005C3DEC"/>
    <w:rsid w:val="005C4521"/>
    <w:rsid w:val="005C4A46"/>
    <w:rsid w:val="005C4F72"/>
    <w:rsid w:val="005C50BB"/>
    <w:rsid w:val="005C5641"/>
    <w:rsid w:val="005C5927"/>
    <w:rsid w:val="005C59B0"/>
    <w:rsid w:val="005C5C13"/>
    <w:rsid w:val="005C5CA0"/>
    <w:rsid w:val="005C6174"/>
    <w:rsid w:val="005C661D"/>
    <w:rsid w:val="005C68D6"/>
    <w:rsid w:val="005C697D"/>
    <w:rsid w:val="005C6B77"/>
    <w:rsid w:val="005C6B97"/>
    <w:rsid w:val="005C6E34"/>
    <w:rsid w:val="005C71B2"/>
    <w:rsid w:val="005C7377"/>
    <w:rsid w:val="005C74F9"/>
    <w:rsid w:val="005C7DD0"/>
    <w:rsid w:val="005C7F15"/>
    <w:rsid w:val="005D042A"/>
    <w:rsid w:val="005D06D5"/>
    <w:rsid w:val="005D08A2"/>
    <w:rsid w:val="005D09D2"/>
    <w:rsid w:val="005D0B48"/>
    <w:rsid w:val="005D0ECA"/>
    <w:rsid w:val="005D216F"/>
    <w:rsid w:val="005D2329"/>
    <w:rsid w:val="005D246C"/>
    <w:rsid w:val="005D27CE"/>
    <w:rsid w:val="005D2ABC"/>
    <w:rsid w:val="005D2E26"/>
    <w:rsid w:val="005D2F56"/>
    <w:rsid w:val="005D3125"/>
    <w:rsid w:val="005D3320"/>
    <w:rsid w:val="005D3463"/>
    <w:rsid w:val="005D3575"/>
    <w:rsid w:val="005D3B7D"/>
    <w:rsid w:val="005D3F1B"/>
    <w:rsid w:val="005D3FCC"/>
    <w:rsid w:val="005D43DE"/>
    <w:rsid w:val="005D447F"/>
    <w:rsid w:val="005D4B0B"/>
    <w:rsid w:val="005D4EBA"/>
    <w:rsid w:val="005D527B"/>
    <w:rsid w:val="005D5440"/>
    <w:rsid w:val="005D5464"/>
    <w:rsid w:val="005D57B0"/>
    <w:rsid w:val="005D6157"/>
    <w:rsid w:val="005D6A9C"/>
    <w:rsid w:val="005D6C1A"/>
    <w:rsid w:val="005D70A2"/>
    <w:rsid w:val="005D7488"/>
    <w:rsid w:val="005D7758"/>
    <w:rsid w:val="005D7988"/>
    <w:rsid w:val="005E00E2"/>
    <w:rsid w:val="005E0FBA"/>
    <w:rsid w:val="005E17CA"/>
    <w:rsid w:val="005E182A"/>
    <w:rsid w:val="005E1E1A"/>
    <w:rsid w:val="005E2065"/>
    <w:rsid w:val="005E20DE"/>
    <w:rsid w:val="005E21C8"/>
    <w:rsid w:val="005E267C"/>
    <w:rsid w:val="005E331D"/>
    <w:rsid w:val="005E3435"/>
    <w:rsid w:val="005E3464"/>
    <w:rsid w:val="005E35ED"/>
    <w:rsid w:val="005E38AF"/>
    <w:rsid w:val="005E4261"/>
    <w:rsid w:val="005E4653"/>
    <w:rsid w:val="005E4B5E"/>
    <w:rsid w:val="005E5104"/>
    <w:rsid w:val="005E590D"/>
    <w:rsid w:val="005E5BD2"/>
    <w:rsid w:val="005E5E25"/>
    <w:rsid w:val="005E6008"/>
    <w:rsid w:val="005E67FB"/>
    <w:rsid w:val="005E6AC5"/>
    <w:rsid w:val="005E717B"/>
    <w:rsid w:val="005E71AC"/>
    <w:rsid w:val="005E71D9"/>
    <w:rsid w:val="005E7715"/>
    <w:rsid w:val="005E78BA"/>
    <w:rsid w:val="005F0370"/>
    <w:rsid w:val="005F04D2"/>
    <w:rsid w:val="005F04EF"/>
    <w:rsid w:val="005F066C"/>
    <w:rsid w:val="005F0778"/>
    <w:rsid w:val="005F089D"/>
    <w:rsid w:val="005F0AA6"/>
    <w:rsid w:val="005F0CDB"/>
    <w:rsid w:val="005F0FDC"/>
    <w:rsid w:val="005F1257"/>
    <w:rsid w:val="005F168F"/>
    <w:rsid w:val="005F1913"/>
    <w:rsid w:val="005F1C5C"/>
    <w:rsid w:val="005F21BB"/>
    <w:rsid w:val="005F2408"/>
    <w:rsid w:val="005F2A70"/>
    <w:rsid w:val="005F332F"/>
    <w:rsid w:val="005F37AA"/>
    <w:rsid w:val="005F3F4A"/>
    <w:rsid w:val="005F438B"/>
    <w:rsid w:val="005F4A98"/>
    <w:rsid w:val="005F5250"/>
    <w:rsid w:val="005F544D"/>
    <w:rsid w:val="005F5A54"/>
    <w:rsid w:val="005F5BBF"/>
    <w:rsid w:val="005F5DC2"/>
    <w:rsid w:val="005F6253"/>
    <w:rsid w:val="005F68DA"/>
    <w:rsid w:val="005F697D"/>
    <w:rsid w:val="005F6BEC"/>
    <w:rsid w:val="005F70D6"/>
    <w:rsid w:val="005F7494"/>
    <w:rsid w:val="00600184"/>
    <w:rsid w:val="00600248"/>
    <w:rsid w:val="00600C45"/>
    <w:rsid w:val="00600D5F"/>
    <w:rsid w:val="006011E6"/>
    <w:rsid w:val="00601267"/>
    <w:rsid w:val="006012AC"/>
    <w:rsid w:val="0060195D"/>
    <w:rsid w:val="006020A1"/>
    <w:rsid w:val="00602B02"/>
    <w:rsid w:val="00602D12"/>
    <w:rsid w:val="006030D4"/>
    <w:rsid w:val="00603587"/>
    <w:rsid w:val="00603735"/>
    <w:rsid w:val="00603E54"/>
    <w:rsid w:val="00603E81"/>
    <w:rsid w:val="00604090"/>
    <w:rsid w:val="00604287"/>
    <w:rsid w:val="00604B3D"/>
    <w:rsid w:val="00604C85"/>
    <w:rsid w:val="00604F4E"/>
    <w:rsid w:val="00604FEB"/>
    <w:rsid w:val="006053D6"/>
    <w:rsid w:val="00605593"/>
    <w:rsid w:val="006058DD"/>
    <w:rsid w:val="00605C15"/>
    <w:rsid w:val="00606763"/>
    <w:rsid w:val="006069B8"/>
    <w:rsid w:val="00607B03"/>
    <w:rsid w:val="00610723"/>
    <w:rsid w:val="00610CAC"/>
    <w:rsid w:val="00610CCD"/>
    <w:rsid w:val="00610DEE"/>
    <w:rsid w:val="00611BA0"/>
    <w:rsid w:val="00612034"/>
    <w:rsid w:val="00612095"/>
    <w:rsid w:val="006121C5"/>
    <w:rsid w:val="006124FA"/>
    <w:rsid w:val="00612EFC"/>
    <w:rsid w:val="00613099"/>
    <w:rsid w:val="006140F3"/>
    <w:rsid w:val="00614530"/>
    <w:rsid w:val="00614B9D"/>
    <w:rsid w:val="00614C37"/>
    <w:rsid w:val="00614EB5"/>
    <w:rsid w:val="00615577"/>
    <w:rsid w:val="006158D2"/>
    <w:rsid w:val="00616187"/>
    <w:rsid w:val="00616304"/>
    <w:rsid w:val="00616320"/>
    <w:rsid w:val="006164E7"/>
    <w:rsid w:val="0061659F"/>
    <w:rsid w:val="00616D84"/>
    <w:rsid w:val="006171E5"/>
    <w:rsid w:val="0061724C"/>
    <w:rsid w:val="006173E1"/>
    <w:rsid w:val="006177BE"/>
    <w:rsid w:val="00617E84"/>
    <w:rsid w:val="0062055C"/>
    <w:rsid w:val="00620898"/>
    <w:rsid w:val="006208A7"/>
    <w:rsid w:val="00620E1E"/>
    <w:rsid w:val="00620EB5"/>
    <w:rsid w:val="00621604"/>
    <w:rsid w:val="00622407"/>
    <w:rsid w:val="00622788"/>
    <w:rsid w:val="00622E4E"/>
    <w:rsid w:val="0062316E"/>
    <w:rsid w:val="0062319A"/>
    <w:rsid w:val="006231A3"/>
    <w:rsid w:val="006236B8"/>
    <w:rsid w:val="00623743"/>
    <w:rsid w:val="00624A86"/>
    <w:rsid w:val="00624C09"/>
    <w:rsid w:val="00624E55"/>
    <w:rsid w:val="00624F8A"/>
    <w:rsid w:val="00625041"/>
    <w:rsid w:val="0062562C"/>
    <w:rsid w:val="0062575A"/>
    <w:rsid w:val="00625942"/>
    <w:rsid w:val="00625A2C"/>
    <w:rsid w:val="00625AA2"/>
    <w:rsid w:val="00625AC0"/>
    <w:rsid w:val="00625F16"/>
    <w:rsid w:val="006262AA"/>
    <w:rsid w:val="006267C5"/>
    <w:rsid w:val="00626D40"/>
    <w:rsid w:val="006270DB"/>
    <w:rsid w:val="00630C99"/>
    <w:rsid w:val="00631225"/>
    <w:rsid w:val="00631DF9"/>
    <w:rsid w:val="00631EA5"/>
    <w:rsid w:val="00631F7F"/>
    <w:rsid w:val="00632046"/>
    <w:rsid w:val="00632289"/>
    <w:rsid w:val="006329DD"/>
    <w:rsid w:val="00632C6C"/>
    <w:rsid w:val="00632EBC"/>
    <w:rsid w:val="00632F2B"/>
    <w:rsid w:val="0063397F"/>
    <w:rsid w:val="00633CBB"/>
    <w:rsid w:val="00633F22"/>
    <w:rsid w:val="00633FCA"/>
    <w:rsid w:val="00634206"/>
    <w:rsid w:val="00634238"/>
    <w:rsid w:val="00634A29"/>
    <w:rsid w:val="006356BC"/>
    <w:rsid w:val="0063570C"/>
    <w:rsid w:val="0063580F"/>
    <w:rsid w:val="0063618D"/>
    <w:rsid w:val="006366FD"/>
    <w:rsid w:val="006377F8"/>
    <w:rsid w:val="00637885"/>
    <w:rsid w:val="006379DA"/>
    <w:rsid w:val="00640118"/>
    <w:rsid w:val="00640498"/>
    <w:rsid w:val="006407AC"/>
    <w:rsid w:val="00640BCF"/>
    <w:rsid w:val="00641327"/>
    <w:rsid w:val="0064180F"/>
    <w:rsid w:val="00642032"/>
    <w:rsid w:val="0064204C"/>
    <w:rsid w:val="00642C4B"/>
    <w:rsid w:val="006444C5"/>
    <w:rsid w:val="00644EA8"/>
    <w:rsid w:val="006456AB"/>
    <w:rsid w:val="00646074"/>
    <w:rsid w:val="006461AA"/>
    <w:rsid w:val="006461FD"/>
    <w:rsid w:val="00646405"/>
    <w:rsid w:val="0064717E"/>
    <w:rsid w:val="006474CE"/>
    <w:rsid w:val="00647774"/>
    <w:rsid w:val="00647F9A"/>
    <w:rsid w:val="006505D0"/>
    <w:rsid w:val="006505E3"/>
    <w:rsid w:val="00650759"/>
    <w:rsid w:val="00650DE7"/>
    <w:rsid w:val="00650E08"/>
    <w:rsid w:val="006510BC"/>
    <w:rsid w:val="00651132"/>
    <w:rsid w:val="006511BD"/>
    <w:rsid w:val="006514CB"/>
    <w:rsid w:val="006517EB"/>
    <w:rsid w:val="00651A6A"/>
    <w:rsid w:val="00652363"/>
    <w:rsid w:val="00652C8D"/>
    <w:rsid w:val="00653113"/>
    <w:rsid w:val="00654281"/>
    <w:rsid w:val="00654451"/>
    <w:rsid w:val="006546B2"/>
    <w:rsid w:val="006554FD"/>
    <w:rsid w:val="00656078"/>
    <w:rsid w:val="0065669C"/>
    <w:rsid w:val="006569AD"/>
    <w:rsid w:val="00656E4C"/>
    <w:rsid w:val="0065725E"/>
    <w:rsid w:val="006577A9"/>
    <w:rsid w:val="0065782D"/>
    <w:rsid w:val="00657CA0"/>
    <w:rsid w:val="006602C2"/>
    <w:rsid w:val="00661EED"/>
    <w:rsid w:val="00662366"/>
    <w:rsid w:val="00662498"/>
    <w:rsid w:val="00662AC7"/>
    <w:rsid w:val="00663AAB"/>
    <w:rsid w:val="00663EB5"/>
    <w:rsid w:val="00663F8A"/>
    <w:rsid w:val="00664498"/>
    <w:rsid w:val="00664BE9"/>
    <w:rsid w:val="00665D33"/>
    <w:rsid w:val="0066612E"/>
    <w:rsid w:val="00666A64"/>
    <w:rsid w:val="00666BA9"/>
    <w:rsid w:val="00667160"/>
    <w:rsid w:val="00667332"/>
    <w:rsid w:val="006706CD"/>
    <w:rsid w:val="00670E94"/>
    <w:rsid w:val="00670F79"/>
    <w:rsid w:val="006713F9"/>
    <w:rsid w:val="0067147C"/>
    <w:rsid w:val="0067174A"/>
    <w:rsid w:val="00671A5F"/>
    <w:rsid w:val="00671C99"/>
    <w:rsid w:val="0067223B"/>
    <w:rsid w:val="0067237C"/>
    <w:rsid w:val="00672C2B"/>
    <w:rsid w:val="00672D22"/>
    <w:rsid w:val="00673602"/>
    <w:rsid w:val="006737A1"/>
    <w:rsid w:val="00673BD1"/>
    <w:rsid w:val="006743A9"/>
    <w:rsid w:val="00674895"/>
    <w:rsid w:val="00675063"/>
    <w:rsid w:val="00675191"/>
    <w:rsid w:val="00675A06"/>
    <w:rsid w:val="00675CBA"/>
    <w:rsid w:val="00676C3A"/>
    <w:rsid w:val="00676F39"/>
    <w:rsid w:val="006774F7"/>
    <w:rsid w:val="00677891"/>
    <w:rsid w:val="00677ACB"/>
    <w:rsid w:val="00680351"/>
    <w:rsid w:val="0068036E"/>
    <w:rsid w:val="00680680"/>
    <w:rsid w:val="0068093D"/>
    <w:rsid w:val="00680A4E"/>
    <w:rsid w:val="00680E01"/>
    <w:rsid w:val="00680E2C"/>
    <w:rsid w:val="0068115D"/>
    <w:rsid w:val="00682431"/>
    <w:rsid w:val="00683376"/>
    <w:rsid w:val="006833F3"/>
    <w:rsid w:val="00683843"/>
    <w:rsid w:val="00683C0C"/>
    <w:rsid w:val="00683F21"/>
    <w:rsid w:val="00684028"/>
    <w:rsid w:val="006846C5"/>
    <w:rsid w:val="00684BB5"/>
    <w:rsid w:val="00684BB9"/>
    <w:rsid w:val="006857C1"/>
    <w:rsid w:val="00685CA1"/>
    <w:rsid w:val="00685E5A"/>
    <w:rsid w:val="00685ECC"/>
    <w:rsid w:val="00685EF9"/>
    <w:rsid w:val="00686167"/>
    <w:rsid w:val="006865A0"/>
    <w:rsid w:val="00686AA5"/>
    <w:rsid w:val="00687AF5"/>
    <w:rsid w:val="00687F68"/>
    <w:rsid w:val="00687F87"/>
    <w:rsid w:val="006906DA"/>
    <w:rsid w:val="00690823"/>
    <w:rsid w:val="00690F02"/>
    <w:rsid w:val="006912C3"/>
    <w:rsid w:val="00691E28"/>
    <w:rsid w:val="00691E67"/>
    <w:rsid w:val="00692163"/>
    <w:rsid w:val="00692876"/>
    <w:rsid w:val="00692938"/>
    <w:rsid w:val="0069302E"/>
    <w:rsid w:val="0069347D"/>
    <w:rsid w:val="00693AE5"/>
    <w:rsid w:val="00693D8F"/>
    <w:rsid w:val="00694297"/>
    <w:rsid w:val="006942F9"/>
    <w:rsid w:val="00694329"/>
    <w:rsid w:val="006948EE"/>
    <w:rsid w:val="00694B5B"/>
    <w:rsid w:val="00694C74"/>
    <w:rsid w:val="00694CBA"/>
    <w:rsid w:val="00694CE7"/>
    <w:rsid w:val="00695590"/>
    <w:rsid w:val="00695855"/>
    <w:rsid w:val="006959DE"/>
    <w:rsid w:val="00695EAC"/>
    <w:rsid w:val="00696179"/>
    <w:rsid w:val="0069728A"/>
    <w:rsid w:val="006978B5"/>
    <w:rsid w:val="00697A1D"/>
    <w:rsid w:val="00697AE2"/>
    <w:rsid w:val="00697CED"/>
    <w:rsid w:val="006A0291"/>
    <w:rsid w:val="006A0AAA"/>
    <w:rsid w:val="006A0DA5"/>
    <w:rsid w:val="006A10EF"/>
    <w:rsid w:val="006A141A"/>
    <w:rsid w:val="006A159A"/>
    <w:rsid w:val="006A1D8C"/>
    <w:rsid w:val="006A1F55"/>
    <w:rsid w:val="006A218A"/>
    <w:rsid w:val="006A25B7"/>
    <w:rsid w:val="006A2ACE"/>
    <w:rsid w:val="006A2E0F"/>
    <w:rsid w:val="006A32E9"/>
    <w:rsid w:val="006A32F4"/>
    <w:rsid w:val="006A3CB5"/>
    <w:rsid w:val="006A3F0F"/>
    <w:rsid w:val="006A3F48"/>
    <w:rsid w:val="006A441F"/>
    <w:rsid w:val="006A46B3"/>
    <w:rsid w:val="006A49AD"/>
    <w:rsid w:val="006A4BB9"/>
    <w:rsid w:val="006A5041"/>
    <w:rsid w:val="006A55EF"/>
    <w:rsid w:val="006A56A7"/>
    <w:rsid w:val="006A6162"/>
    <w:rsid w:val="006A64A7"/>
    <w:rsid w:val="006A66E4"/>
    <w:rsid w:val="006A6B1D"/>
    <w:rsid w:val="006A6DCE"/>
    <w:rsid w:val="006A7066"/>
    <w:rsid w:val="006A7B11"/>
    <w:rsid w:val="006B04ED"/>
    <w:rsid w:val="006B055D"/>
    <w:rsid w:val="006B082E"/>
    <w:rsid w:val="006B0B48"/>
    <w:rsid w:val="006B1482"/>
    <w:rsid w:val="006B1726"/>
    <w:rsid w:val="006B17D8"/>
    <w:rsid w:val="006B19B8"/>
    <w:rsid w:val="006B1F3C"/>
    <w:rsid w:val="006B26B1"/>
    <w:rsid w:val="006B2E93"/>
    <w:rsid w:val="006B3C2D"/>
    <w:rsid w:val="006B440D"/>
    <w:rsid w:val="006B4615"/>
    <w:rsid w:val="006B4A34"/>
    <w:rsid w:val="006B4AC8"/>
    <w:rsid w:val="006B4B73"/>
    <w:rsid w:val="006B4BA8"/>
    <w:rsid w:val="006B4C45"/>
    <w:rsid w:val="006B4E99"/>
    <w:rsid w:val="006B4EA5"/>
    <w:rsid w:val="006B4F49"/>
    <w:rsid w:val="006B536E"/>
    <w:rsid w:val="006B5949"/>
    <w:rsid w:val="006B5ADE"/>
    <w:rsid w:val="006B5F43"/>
    <w:rsid w:val="006B649A"/>
    <w:rsid w:val="006B66BE"/>
    <w:rsid w:val="006B697F"/>
    <w:rsid w:val="006B7076"/>
    <w:rsid w:val="006B7767"/>
    <w:rsid w:val="006B7E39"/>
    <w:rsid w:val="006C0712"/>
    <w:rsid w:val="006C0F9B"/>
    <w:rsid w:val="006C1014"/>
    <w:rsid w:val="006C13AD"/>
    <w:rsid w:val="006C1D96"/>
    <w:rsid w:val="006C1E81"/>
    <w:rsid w:val="006C2268"/>
    <w:rsid w:val="006C22B1"/>
    <w:rsid w:val="006C28BC"/>
    <w:rsid w:val="006C292A"/>
    <w:rsid w:val="006C2999"/>
    <w:rsid w:val="006C2A9C"/>
    <w:rsid w:val="006C2ACD"/>
    <w:rsid w:val="006C30B0"/>
    <w:rsid w:val="006C3306"/>
    <w:rsid w:val="006C3A8A"/>
    <w:rsid w:val="006C4886"/>
    <w:rsid w:val="006C4964"/>
    <w:rsid w:val="006C4D96"/>
    <w:rsid w:val="006C6156"/>
    <w:rsid w:val="006C620B"/>
    <w:rsid w:val="006C63E2"/>
    <w:rsid w:val="006C63F7"/>
    <w:rsid w:val="006C6C02"/>
    <w:rsid w:val="006C6EE1"/>
    <w:rsid w:val="006C7C13"/>
    <w:rsid w:val="006C7DFC"/>
    <w:rsid w:val="006D06FD"/>
    <w:rsid w:val="006D093C"/>
    <w:rsid w:val="006D098F"/>
    <w:rsid w:val="006D0A33"/>
    <w:rsid w:val="006D0B94"/>
    <w:rsid w:val="006D0BAA"/>
    <w:rsid w:val="006D0D56"/>
    <w:rsid w:val="006D0E24"/>
    <w:rsid w:val="006D14A4"/>
    <w:rsid w:val="006D1824"/>
    <w:rsid w:val="006D199A"/>
    <w:rsid w:val="006D1B9D"/>
    <w:rsid w:val="006D1C2A"/>
    <w:rsid w:val="006D1DDB"/>
    <w:rsid w:val="006D1E59"/>
    <w:rsid w:val="006D1EEE"/>
    <w:rsid w:val="006D1F15"/>
    <w:rsid w:val="006D23FB"/>
    <w:rsid w:val="006D2B1C"/>
    <w:rsid w:val="006D3353"/>
    <w:rsid w:val="006D34FC"/>
    <w:rsid w:val="006D38E3"/>
    <w:rsid w:val="006D3ACE"/>
    <w:rsid w:val="006D3B3A"/>
    <w:rsid w:val="006D4258"/>
    <w:rsid w:val="006D4808"/>
    <w:rsid w:val="006D5BB4"/>
    <w:rsid w:val="006D5D2A"/>
    <w:rsid w:val="006D62F0"/>
    <w:rsid w:val="006D6A0F"/>
    <w:rsid w:val="006D6F64"/>
    <w:rsid w:val="006D74D1"/>
    <w:rsid w:val="006D7AE3"/>
    <w:rsid w:val="006E014D"/>
    <w:rsid w:val="006E02C6"/>
    <w:rsid w:val="006E0340"/>
    <w:rsid w:val="006E0555"/>
    <w:rsid w:val="006E0590"/>
    <w:rsid w:val="006E0AB8"/>
    <w:rsid w:val="006E1136"/>
    <w:rsid w:val="006E13B7"/>
    <w:rsid w:val="006E1504"/>
    <w:rsid w:val="006E17BF"/>
    <w:rsid w:val="006E1A4F"/>
    <w:rsid w:val="006E1E23"/>
    <w:rsid w:val="006E1FCB"/>
    <w:rsid w:val="006E2327"/>
    <w:rsid w:val="006E2C38"/>
    <w:rsid w:val="006E2EDE"/>
    <w:rsid w:val="006E2FE9"/>
    <w:rsid w:val="006E31E7"/>
    <w:rsid w:val="006E33B7"/>
    <w:rsid w:val="006E369E"/>
    <w:rsid w:val="006E3C3E"/>
    <w:rsid w:val="006E3F27"/>
    <w:rsid w:val="006E3F37"/>
    <w:rsid w:val="006E3F49"/>
    <w:rsid w:val="006E429A"/>
    <w:rsid w:val="006E44CA"/>
    <w:rsid w:val="006E4826"/>
    <w:rsid w:val="006E4944"/>
    <w:rsid w:val="006E5668"/>
    <w:rsid w:val="006E566F"/>
    <w:rsid w:val="006E5A02"/>
    <w:rsid w:val="006E6173"/>
    <w:rsid w:val="006E6706"/>
    <w:rsid w:val="006E6BB6"/>
    <w:rsid w:val="006E6D84"/>
    <w:rsid w:val="006E6E21"/>
    <w:rsid w:val="006E6FD0"/>
    <w:rsid w:val="006E70B8"/>
    <w:rsid w:val="006F017C"/>
    <w:rsid w:val="006F028A"/>
    <w:rsid w:val="006F048A"/>
    <w:rsid w:val="006F04DE"/>
    <w:rsid w:val="006F0B76"/>
    <w:rsid w:val="006F14B2"/>
    <w:rsid w:val="006F19EE"/>
    <w:rsid w:val="006F1F02"/>
    <w:rsid w:val="006F2736"/>
    <w:rsid w:val="006F35CB"/>
    <w:rsid w:val="006F3939"/>
    <w:rsid w:val="006F39C0"/>
    <w:rsid w:val="006F44B0"/>
    <w:rsid w:val="006F4536"/>
    <w:rsid w:val="006F4F62"/>
    <w:rsid w:val="006F54C1"/>
    <w:rsid w:val="006F57BA"/>
    <w:rsid w:val="006F5ED5"/>
    <w:rsid w:val="006F5F45"/>
    <w:rsid w:val="006F60A1"/>
    <w:rsid w:val="006F6286"/>
    <w:rsid w:val="006F66CD"/>
    <w:rsid w:val="006F6A76"/>
    <w:rsid w:val="006F6D0C"/>
    <w:rsid w:val="006F6D8D"/>
    <w:rsid w:val="006F7634"/>
    <w:rsid w:val="006F763B"/>
    <w:rsid w:val="006F7767"/>
    <w:rsid w:val="006F7DBF"/>
    <w:rsid w:val="0070051E"/>
    <w:rsid w:val="0070055F"/>
    <w:rsid w:val="007013E5"/>
    <w:rsid w:val="00701610"/>
    <w:rsid w:val="00701758"/>
    <w:rsid w:val="00701ABA"/>
    <w:rsid w:val="00701CF6"/>
    <w:rsid w:val="00701D8E"/>
    <w:rsid w:val="00702053"/>
    <w:rsid w:val="007030E3"/>
    <w:rsid w:val="0070351C"/>
    <w:rsid w:val="007035C8"/>
    <w:rsid w:val="007038B1"/>
    <w:rsid w:val="00703D41"/>
    <w:rsid w:val="00703E73"/>
    <w:rsid w:val="00703FC6"/>
    <w:rsid w:val="007040A6"/>
    <w:rsid w:val="0070415F"/>
    <w:rsid w:val="007042B1"/>
    <w:rsid w:val="00704CFC"/>
    <w:rsid w:val="00705100"/>
    <w:rsid w:val="00705419"/>
    <w:rsid w:val="0070544F"/>
    <w:rsid w:val="00705EC2"/>
    <w:rsid w:val="00705F28"/>
    <w:rsid w:val="007069A5"/>
    <w:rsid w:val="00707360"/>
    <w:rsid w:val="0070739A"/>
    <w:rsid w:val="00707517"/>
    <w:rsid w:val="00707F5D"/>
    <w:rsid w:val="007104A6"/>
    <w:rsid w:val="00710A8E"/>
    <w:rsid w:val="00710CC7"/>
    <w:rsid w:val="00710CD6"/>
    <w:rsid w:val="00710D68"/>
    <w:rsid w:val="007111CC"/>
    <w:rsid w:val="00711B9D"/>
    <w:rsid w:val="00711D28"/>
    <w:rsid w:val="007120C3"/>
    <w:rsid w:val="0071226A"/>
    <w:rsid w:val="007127B4"/>
    <w:rsid w:val="00712DB5"/>
    <w:rsid w:val="00713A47"/>
    <w:rsid w:val="0071458C"/>
    <w:rsid w:val="00714F43"/>
    <w:rsid w:val="007151B7"/>
    <w:rsid w:val="0071577A"/>
    <w:rsid w:val="007162F5"/>
    <w:rsid w:val="00716374"/>
    <w:rsid w:val="0071674F"/>
    <w:rsid w:val="00716D7A"/>
    <w:rsid w:val="00716FFE"/>
    <w:rsid w:val="00720060"/>
    <w:rsid w:val="007201E8"/>
    <w:rsid w:val="007202AF"/>
    <w:rsid w:val="00720382"/>
    <w:rsid w:val="00720C4B"/>
    <w:rsid w:val="00720D03"/>
    <w:rsid w:val="00720EFA"/>
    <w:rsid w:val="00721919"/>
    <w:rsid w:val="00721D50"/>
    <w:rsid w:val="00721F80"/>
    <w:rsid w:val="0072217F"/>
    <w:rsid w:val="00722AC9"/>
    <w:rsid w:val="00722C4F"/>
    <w:rsid w:val="00722DEB"/>
    <w:rsid w:val="00722E4F"/>
    <w:rsid w:val="007231A0"/>
    <w:rsid w:val="007236DE"/>
    <w:rsid w:val="00723F4D"/>
    <w:rsid w:val="007245EB"/>
    <w:rsid w:val="0072465F"/>
    <w:rsid w:val="00724CAB"/>
    <w:rsid w:val="00724D4A"/>
    <w:rsid w:val="00724D94"/>
    <w:rsid w:val="00724E57"/>
    <w:rsid w:val="00724FE3"/>
    <w:rsid w:val="00725542"/>
    <w:rsid w:val="00725855"/>
    <w:rsid w:val="00725AC4"/>
    <w:rsid w:val="007260F3"/>
    <w:rsid w:val="007273DB"/>
    <w:rsid w:val="007275F9"/>
    <w:rsid w:val="00727B91"/>
    <w:rsid w:val="007302A6"/>
    <w:rsid w:val="00730362"/>
    <w:rsid w:val="0073086C"/>
    <w:rsid w:val="007308A0"/>
    <w:rsid w:val="00730D69"/>
    <w:rsid w:val="00730E4F"/>
    <w:rsid w:val="00730FB3"/>
    <w:rsid w:val="0073119B"/>
    <w:rsid w:val="007312C5"/>
    <w:rsid w:val="00731434"/>
    <w:rsid w:val="00731621"/>
    <w:rsid w:val="00731977"/>
    <w:rsid w:val="00731D14"/>
    <w:rsid w:val="00731E2E"/>
    <w:rsid w:val="00731E5C"/>
    <w:rsid w:val="00732682"/>
    <w:rsid w:val="007326D3"/>
    <w:rsid w:val="00732AE8"/>
    <w:rsid w:val="00732AF4"/>
    <w:rsid w:val="00732F27"/>
    <w:rsid w:val="00733182"/>
    <w:rsid w:val="0073356E"/>
    <w:rsid w:val="00733691"/>
    <w:rsid w:val="0073399D"/>
    <w:rsid w:val="00733A08"/>
    <w:rsid w:val="00733A0D"/>
    <w:rsid w:val="00734018"/>
    <w:rsid w:val="00734040"/>
    <w:rsid w:val="007344B1"/>
    <w:rsid w:val="007347A2"/>
    <w:rsid w:val="00734DAE"/>
    <w:rsid w:val="00734DE0"/>
    <w:rsid w:val="00734F87"/>
    <w:rsid w:val="00734FBE"/>
    <w:rsid w:val="007352FF"/>
    <w:rsid w:val="0073583A"/>
    <w:rsid w:val="00735AEB"/>
    <w:rsid w:val="00735C9F"/>
    <w:rsid w:val="00735E6F"/>
    <w:rsid w:val="00736550"/>
    <w:rsid w:val="007365B7"/>
    <w:rsid w:val="007365C0"/>
    <w:rsid w:val="0073737C"/>
    <w:rsid w:val="007373E4"/>
    <w:rsid w:val="00737E29"/>
    <w:rsid w:val="007410C0"/>
    <w:rsid w:val="0074121D"/>
    <w:rsid w:val="0074175E"/>
    <w:rsid w:val="00741921"/>
    <w:rsid w:val="00741A01"/>
    <w:rsid w:val="00741DF2"/>
    <w:rsid w:val="007423EA"/>
    <w:rsid w:val="00742BC7"/>
    <w:rsid w:val="00742C28"/>
    <w:rsid w:val="00742CF5"/>
    <w:rsid w:val="00742DED"/>
    <w:rsid w:val="00742F9F"/>
    <w:rsid w:val="00743619"/>
    <w:rsid w:val="00744118"/>
    <w:rsid w:val="0074497E"/>
    <w:rsid w:val="007449BB"/>
    <w:rsid w:val="00744A10"/>
    <w:rsid w:val="00745719"/>
    <w:rsid w:val="007462A8"/>
    <w:rsid w:val="0074631A"/>
    <w:rsid w:val="00746C14"/>
    <w:rsid w:val="007471AA"/>
    <w:rsid w:val="00747966"/>
    <w:rsid w:val="00750685"/>
    <w:rsid w:val="00750F51"/>
    <w:rsid w:val="007510F7"/>
    <w:rsid w:val="00751313"/>
    <w:rsid w:val="0075184D"/>
    <w:rsid w:val="00751AB7"/>
    <w:rsid w:val="00752579"/>
    <w:rsid w:val="00752B4F"/>
    <w:rsid w:val="0075366A"/>
    <w:rsid w:val="0075385F"/>
    <w:rsid w:val="00753B60"/>
    <w:rsid w:val="00754122"/>
    <w:rsid w:val="00754664"/>
    <w:rsid w:val="00754825"/>
    <w:rsid w:val="00755056"/>
    <w:rsid w:val="00755200"/>
    <w:rsid w:val="00755CC3"/>
    <w:rsid w:val="00756202"/>
    <w:rsid w:val="0075627D"/>
    <w:rsid w:val="007562E3"/>
    <w:rsid w:val="007563AB"/>
    <w:rsid w:val="00756779"/>
    <w:rsid w:val="00756DAA"/>
    <w:rsid w:val="00757743"/>
    <w:rsid w:val="00757F4B"/>
    <w:rsid w:val="007602AB"/>
    <w:rsid w:val="007609BF"/>
    <w:rsid w:val="00760B0C"/>
    <w:rsid w:val="00760C94"/>
    <w:rsid w:val="00760DDD"/>
    <w:rsid w:val="00760E65"/>
    <w:rsid w:val="007612E7"/>
    <w:rsid w:val="007616D1"/>
    <w:rsid w:val="007617DC"/>
    <w:rsid w:val="00761A6F"/>
    <w:rsid w:val="00761CB8"/>
    <w:rsid w:val="00761D93"/>
    <w:rsid w:val="00762228"/>
    <w:rsid w:val="00762708"/>
    <w:rsid w:val="00762BAC"/>
    <w:rsid w:val="00762BFB"/>
    <w:rsid w:val="00762CBA"/>
    <w:rsid w:val="007640CA"/>
    <w:rsid w:val="007645CA"/>
    <w:rsid w:val="0076558E"/>
    <w:rsid w:val="00765733"/>
    <w:rsid w:val="00765DF5"/>
    <w:rsid w:val="00765F09"/>
    <w:rsid w:val="007664F0"/>
    <w:rsid w:val="00766570"/>
    <w:rsid w:val="007671A0"/>
    <w:rsid w:val="00767A4A"/>
    <w:rsid w:val="00767C93"/>
    <w:rsid w:val="00767FFB"/>
    <w:rsid w:val="00770EB7"/>
    <w:rsid w:val="00771108"/>
    <w:rsid w:val="0077113A"/>
    <w:rsid w:val="00771350"/>
    <w:rsid w:val="00771DFC"/>
    <w:rsid w:val="00772060"/>
    <w:rsid w:val="00772372"/>
    <w:rsid w:val="00772413"/>
    <w:rsid w:val="00772564"/>
    <w:rsid w:val="00773A1D"/>
    <w:rsid w:val="00774060"/>
    <w:rsid w:val="00774214"/>
    <w:rsid w:val="00774577"/>
    <w:rsid w:val="00774883"/>
    <w:rsid w:val="007749C4"/>
    <w:rsid w:val="007754AD"/>
    <w:rsid w:val="007754FF"/>
    <w:rsid w:val="007759F7"/>
    <w:rsid w:val="00776562"/>
    <w:rsid w:val="00776A66"/>
    <w:rsid w:val="00776AB5"/>
    <w:rsid w:val="00776E9E"/>
    <w:rsid w:val="00776F17"/>
    <w:rsid w:val="00777200"/>
    <w:rsid w:val="007778FF"/>
    <w:rsid w:val="00777C13"/>
    <w:rsid w:val="00777DE1"/>
    <w:rsid w:val="00780462"/>
    <w:rsid w:val="0078094A"/>
    <w:rsid w:val="00780A37"/>
    <w:rsid w:val="00780EA9"/>
    <w:rsid w:val="00781A99"/>
    <w:rsid w:val="007821D7"/>
    <w:rsid w:val="00782E61"/>
    <w:rsid w:val="00783145"/>
    <w:rsid w:val="00783156"/>
    <w:rsid w:val="007831E2"/>
    <w:rsid w:val="007833DA"/>
    <w:rsid w:val="0078348A"/>
    <w:rsid w:val="00783491"/>
    <w:rsid w:val="007836F5"/>
    <w:rsid w:val="00783822"/>
    <w:rsid w:val="00784A8E"/>
    <w:rsid w:val="00784F78"/>
    <w:rsid w:val="007853EE"/>
    <w:rsid w:val="007854B6"/>
    <w:rsid w:val="007855DF"/>
    <w:rsid w:val="00786067"/>
    <w:rsid w:val="00786544"/>
    <w:rsid w:val="00786A86"/>
    <w:rsid w:val="007872C2"/>
    <w:rsid w:val="0078737C"/>
    <w:rsid w:val="0078782B"/>
    <w:rsid w:val="00787A5C"/>
    <w:rsid w:val="00787B94"/>
    <w:rsid w:val="00787B9D"/>
    <w:rsid w:val="00787D3E"/>
    <w:rsid w:val="0079025E"/>
    <w:rsid w:val="00790382"/>
    <w:rsid w:val="00790656"/>
    <w:rsid w:val="0079084C"/>
    <w:rsid w:val="00790B2A"/>
    <w:rsid w:val="00790D52"/>
    <w:rsid w:val="00790EE1"/>
    <w:rsid w:val="0079118E"/>
    <w:rsid w:val="007912B3"/>
    <w:rsid w:val="00791633"/>
    <w:rsid w:val="0079236E"/>
    <w:rsid w:val="00792930"/>
    <w:rsid w:val="00793280"/>
    <w:rsid w:val="00793C92"/>
    <w:rsid w:val="00794176"/>
    <w:rsid w:val="00794A41"/>
    <w:rsid w:val="00794E90"/>
    <w:rsid w:val="00794FC9"/>
    <w:rsid w:val="007950CB"/>
    <w:rsid w:val="00795403"/>
    <w:rsid w:val="00795736"/>
    <w:rsid w:val="0079576D"/>
    <w:rsid w:val="00795C13"/>
    <w:rsid w:val="00796681"/>
    <w:rsid w:val="0079694A"/>
    <w:rsid w:val="00796B10"/>
    <w:rsid w:val="00796B99"/>
    <w:rsid w:val="00796F91"/>
    <w:rsid w:val="00797018"/>
    <w:rsid w:val="007970FC"/>
    <w:rsid w:val="007A0152"/>
    <w:rsid w:val="007A0362"/>
    <w:rsid w:val="007A0416"/>
    <w:rsid w:val="007A0571"/>
    <w:rsid w:val="007A07CE"/>
    <w:rsid w:val="007A0D07"/>
    <w:rsid w:val="007A10CF"/>
    <w:rsid w:val="007A15B9"/>
    <w:rsid w:val="007A18CF"/>
    <w:rsid w:val="007A1AAE"/>
    <w:rsid w:val="007A1AC2"/>
    <w:rsid w:val="007A29B6"/>
    <w:rsid w:val="007A2ADE"/>
    <w:rsid w:val="007A2E74"/>
    <w:rsid w:val="007A2EB3"/>
    <w:rsid w:val="007A3396"/>
    <w:rsid w:val="007A35AE"/>
    <w:rsid w:val="007A3627"/>
    <w:rsid w:val="007A40DE"/>
    <w:rsid w:val="007A4614"/>
    <w:rsid w:val="007A496A"/>
    <w:rsid w:val="007A4E73"/>
    <w:rsid w:val="007A5241"/>
    <w:rsid w:val="007A5343"/>
    <w:rsid w:val="007A5C3B"/>
    <w:rsid w:val="007A5E3C"/>
    <w:rsid w:val="007A644E"/>
    <w:rsid w:val="007A6897"/>
    <w:rsid w:val="007A6A6C"/>
    <w:rsid w:val="007A7102"/>
    <w:rsid w:val="007A71B9"/>
    <w:rsid w:val="007A7831"/>
    <w:rsid w:val="007A7B58"/>
    <w:rsid w:val="007A7DAB"/>
    <w:rsid w:val="007B0329"/>
    <w:rsid w:val="007B0CBA"/>
    <w:rsid w:val="007B15DE"/>
    <w:rsid w:val="007B1CF7"/>
    <w:rsid w:val="007B2187"/>
    <w:rsid w:val="007B2207"/>
    <w:rsid w:val="007B231B"/>
    <w:rsid w:val="007B241F"/>
    <w:rsid w:val="007B25F1"/>
    <w:rsid w:val="007B3026"/>
    <w:rsid w:val="007B305B"/>
    <w:rsid w:val="007B3248"/>
    <w:rsid w:val="007B3A1A"/>
    <w:rsid w:val="007B3E42"/>
    <w:rsid w:val="007B3F54"/>
    <w:rsid w:val="007B4167"/>
    <w:rsid w:val="007B4783"/>
    <w:rsid w:val="007B4C75"/>
    <w:rsid w:val="007B4DB2"/>
    <w:rsid w:val="007B51C7"/>
    <w:rsid w:val="007B5436"/>
    <w:rsid w:val="007B5776"/>
    <w:rsid w:val="007B5ABC"/>
    <w:rsid w:val="007B5CAB"/>
    <w:rsid w:val="007B623F"/>
    <w:rsid w:val="007B64E9"/>
    <w:rsid w:val="007B6736"/>
    <w:rsid w:val="007B6928"/>
    <w:rsid w:val="007B7AC6"/>
    <w:rsid w:val="007C0934"/>
    <w:rsid w:val="007C09BD"/>
    <w:rsid w:val="007C0B91"/>
    <w:rsid w:val="007C0BD1"/>
    <w:rsid w:val="007C0E9B"/>
    <w:rsid w:val="007C0F0E"/>
    <w:rsid w:val="007C161D"/>
    <w:rsid w:val="007C1715"/>
    <w:rsid w:val="007C1B0B"/>
    <w:rsid w:val="007C1BB7"/>
    <w:rsid w:val="007C1C22"/>
    <w:rsid w:val="007C1DFD"/>
    <w:rsid w:val="007C21B1"/>
    <w:rsid w:val="007C2292"/>
    <w:rsid w:val="007C2302"/>
    <w:rsid w:val="007C263F"/>
    <w:rsid w:val="007C2FF6"/>
    <w:rsid w:val="007C378D"/>
    <w:rsid w:val="007C3B47"/>
    <w:rsid w:val="007C4667"/>
    <w:rsid w:val="007C4AA3"/>
    <w:rsid w:val="007C52E1"/>
    <w:rsid w:val="007C59F5"/>
    <w:rsid w:val="007C5D98"/>
    <w:rsid w:val="007C5F1B"/>
    <w:rsid w:val="007C6CE4"/>
    <w:rsid w:val="007C6E2D"/>
    <w:rsid w:val="007C6F8B"/>
    <w:rsid w:val="007C7239"/>
    <w:rsid w:val="007C744C"/>
    <w:rsid w:val="007C74AA"/>
    <w:rsid w:val="007C74C3"/>
    <w:rsid w:val="007C76FC"/>
    <w:rsid w:val="007C7AD5"/>
    <w:rsid w:val="007D00BC"/>
    <w:rsid w:val="007D00F7"/>
    <w:rsid w:val="007D01D2"/>
    <w:rsid w:val="007D02ED"/>
    <w:rsid w:val="007D0365"/>
    <w:rsid w:val="007D06FF"/>
    <w:rsid w:val="007D0700"/>
    <w:rsid w:val="007D084D"/>
    <w:rsid w:val="007D121E"/>
    <w:rsid w:val="007D1C43"/>
    <w:rsid w:val="007D1CCE"/>
    <w:rsid w:val="007D1D0C"/>
    <w:rsid w:val="007D2071"/>
    <w:rsid w:val="007D21A4"/>
    <w:rsid w:val="007D24FA"/>
    <w:rsid w:val="007D257A"/>
    <w:rsid w:val="007D2590"/>
    <w:rsid w:val="007D2D34"/>
    <w:rsid w:val="007D303F"/>
    <w:rsid w:val="007D3200"/>
    <w:rsid w:val="007D3611"/>
    <w:rsid w:val="007D42D5"/>
    <w:rsid w:val="007D4598"/>
    <w:rsid w:val="007D476D"/>
    <w:rsid w:val="007D4ADF"/>
    <w:rsid w:val="007D5031"/>
    <w:rsid w:val="007D5201"/>
    <w:rsid w:val="007D54C4"/>
    <w:rsid w:val="007D54D2"/>
    <w:rsid w:val="007D6507"/>
    <w:rsid w:val="007D6509"/>
    <w:rsid w:val="007D6659"/>
    <w:rsid w:val="007D6CDB"/>
    <w:rsid w:val="007D6D89"/>
    <w:rsid w:val="007D6E13"/>
    <w:rsid w:val="007D7923"/>
    <w:rsid w:val="007D79C3"/>
    <w:rsid w:val="007D7D7C"/>
    <w:rsid w:val="007D7D9E"/>
    <w:rsid w:val="007E0031"/>
    <w:rsid w:val="007E004F"/>
    <w:rsid w:val="007E0953"/>
    <w:rsid w:val="007E0E4E"/>
    <w:rsid w:val="007E1163"/>
    <w:rsid w:val="007E1E63"/>
    <w:rsid w:val="007E1F42"/>
    <w:rsid w:val="007E21B8"/>
    <w:rsid w:val="007E233D"/>
    <w:rsid w:val="007E234F"/>
    <w:rsid w:val="007E23A4"/>
    <w:rsid w:val="007E2515"/>
    <w:rsid w:val="007E258A"/>
    <w:rsid w:val="007E2792"/>
    <w:rsid w:val="007E2A34"/>
    <w:rsid w:val="007E2B26"/>
    <w:rsid w:val="007E2D7D"/>
    <w:rsid w:val="007E3740"/>
    <w:rsid w:val="007E380D"/>
    <w:rsid w:val="007E3DEE"/>
    <w:rsid w:val="007E47E9"/>
    <w:rsid w:val="007E4D64"/>
    <w:rsid w:val="007E4F4E"/>
    <w:rsid w:val="007E5374"/>
    <w:rsid w:val="007E5453"/>
    <w:rsid w:val="007E578E"/>
    <w:rsid w:val="007E5BEA"/>
    <w:rsid w:val="007E5DED"/>
    <w:rsid w:val="007E60A6"/>
    <w:rsid w:val="007E6284"/>
    <w:rsid w:val="007E6A60"/>
    <w:rsid w:val="007E6C6A"/>
    <w:rsid w:val="007E70A0"/>
    <w:rsid w:val="007E76AE"/>
    <w:rsid w:val="007E7B16"/>
    <w:rsid w:val="007E7C34"/>
    <w:rsid w:val="007F0135"/>
    <w:rsid w:val="007F0168"/>
    <w:rsid w:val="007F01B8"/>
    <w:rsid w:val="007F1428"/>
    <w:rsid w:val="007F14C3"/>
    <w:rsid w:val="007F1645"/>
    <w:rsid w:val="007F16F8"/>
    <w:rsid w:val="007F19EC"/>
    <w:rsid w:val="007F1B3C"/>
    <w:rsid w:val="007F2A99"/>
    <w:rsid w:val="007F2B76"/>
    <w:rsid w:val="007F2ECB"/>
    <w:rsid w:val="007F36F6"/>
    <w:rsid w:val="007F3A8E"/>
    <w:rsid w:val="007F3C47"/>
    <w:rsid w:val="007F3D76"/>
    <w:rsid w:val="007F4260"/>
    <w:rsid w:val="007F438E"/>
    <w:rsid w:val="007F450C"/>
    <w:rsid w:val="007F46BA"/>
    <w:rsid w:val="007F4912"/>
    <w:rsid w:val="007F4D6E"/>
    <w:rsid w:val="007F6014"/>
    <w:rsid w:val="007F612C"/>
    <w:rsid w:val="007F6396"/>
    <w:rsid w:val="007F66B6"/>
    <w:rsid w:val="007F674D"/>
    <w:rsid w:val="007F6935"/>
    <w:rsid w:val="007F6BDF"/>
    <w:rsid w:val="007F7028"/>
    <w:rsid w:val="007F7179"/>
    <w:rsid w:val="007F7AEA"/>
    <w:rsid w:val="007F7CB9"/>
    <w:rsid w:val="007F7ED5"/>
    <w:rsid w:val="007F7F2B"/>
    <w:rsid w:val="0080033B"/>
    <w:rsid w:val="0080055A"/>
    <w:rsid w:val="00800976"/>
    <w:rsid w:val="00800ED7"/>
    <w:rsid w:val="00800FA9"/>
    <w:rsid w:val="00801533"/>
    <w:rsid w:val="008016F9"/>
    <w:rsid w:val="00801843"/>
    <w:rsid w:val="00801B1E"/>
    <w:rsid w:val="00802490"/>
    <w:rsid w:val="008024CA"/>
    <w:rsid w:val="00802AA1"/>
    <w:rsid w:val="008030A2"/>
    <w:rsid w:val="008032DC"/>
    <w:rsid w:val="00803DAC"/>
    <w:rsid w:val="0080474C"/>
    <w:rsid w:val="00804AB9"/>
    <w:rsid w:val="00805248"/>
    <w:rsid w:val="008059E2"/>
    <w:rsid w:val="00805EC9"/>
    <w:rsid w:val="008060C4"/>
    <w:rsid w:val="00806AB5"/>
    <w:rsid w:val="00806E06"/>
    <w:rsid w:val="00807151"/>
    <w:rsid w:val="00807582"/>
    <w:rsid w:val="00807A5F"/>
    <w:rsid w:val="00807B5A"/>
    <w:rsid w:val="00807EA6"/>
    <w:rsid w:val="008102A4"/>
    <w:rsid w:val="00810398"/>
    <w:rsid w:val="008103E4"/>
    <w:rsid w:val="008107D4"/>
    <w:rsid w:val="00810975"/>
    <w:rsid w:val="00810F15"/>
    <w:rsid w:val="00811479"/>
    <w:rsid w:val="00811695"/>
    <w:rsid w:val="00811788"/>
    <w:rsid w:val="008119E6"/>
    <w:rsid w:val="00812284"/>
    <w:rsid w:val="008122FE"/>
    <w:rsid w:val="00812618"/>
    <w:rsid w:val="00812661"/>
    <w:rsid w:val="00812A88"/>
    <w:rsid w:val="00812D10"/>
    <w:rsid w:val="00813432"/>
    <w:rsid w:val="00814418"/>
    <w:rsid w:val="0081459A"/>
    <w:rsid w:val="00814E2C"/>
    <w:rsid w:val="00814EC9"/>
    <w:rsid w:val="0081523A"/>
    <w:rsid w:val="0081533D"/>
    <w:rsid w:val="00815495"/>
    <w:rsid w:val="008159A1"/>
    <w:rsid w:val="00815A20"/>
    <w:rsid w:val="00815A48"/>
    <w:rsid w:val="00815E99"/>
    <w:rsid w:val="00815F93"/>
    <w:rsid w:val="008165B8"/>
    <w:rsid w:val="00816CB6"/>
    <w:rsid w:val="0081705D"/>
    <w:rsid w:val="00817177"/>
    <w:rsid w:val="00817773"/>
    <w:rsid w:val="008200C4"/>
    <w:rsid w:val="00820AF4"/>
    <w:rsid w:val="00820C69"/>
    <w:rsid w:val="00821032"/>
    <w:rsid w:val="00821562"/>
    <w:rsid w:val="00821DFF"/>
    <w:rsid w:val="0082202D"/>
    <w:rsid w:val="008222A2"/>
    <w:rsid w:val="00822348"/>
    <w:rsid w:val="008223DC"/>
    <w:rsid w:val="00822653"/>
    <w:rsid w:val="00822903"/>
    <w:rsid w:val="0082322D"/>
    <w:rsid w:val="00823950"/>
    <w:rsid w:val="00823AC6"/>
    <w:rsid w:val="00823D77"/>
    <w:rsid w:val="00823E08"/>
    <w:rsid w:val="0082463A"/>
    <w:rsid w:val="008247F8"/>
    <w:rsid w:val="00824E6F"/>
    <w:rsid w:val="00824FD4"/>
    <w:rsid w:val="0082507D"/>
    <w:rsid w:val="00825187"/>
    <w:rsid w:val="008251E9"/>
    <w:rsid w:val="008259C6"/>
    <w:rsid w:val="00825F04"/>
    <w:rsid w:val="00826013"/>
    <w:rsid w:val="00826828"/>
    <w:rsid w:val="008268E8"/>
    <w:rsid w:val="00826DF9"/>
    <w:rsid w:val="00826F7E"/>
    <w:rsid w:val="0082733A"/>
    <w:rsid w:val="008275C0"/>
    <w:rsid w:val="0082760C"/>
    <w:rsid w:val="00827665"/>
    <w:rsid w:val="00827AE2"/>
    <w:rsid w:val="00827BDA"/>
    <w:rsid w:val="00827C70"/>
    <w:rsid w:val="00830945"/>
    <w:rsid w:val="00830E43"/>
    <w:rsid w:val="00831FBA"/>
    <w:rsid w:val="0083204D"/>
    <w:rsid w:val="0083262A"/>
    <w:rsid w:val="008328E1"/>
    <w:rsid w:val="00832EC6"/>
    <w:rsid w:val="0083313B"/>
    <w:rsid w:val="0083331D"/>
    <w:rsid w:val="00833438"/>
    <w:rsid w:val="00833505"/>
    <w:rsid w:val="008337FE"/>
    <w:rsid w:val="00833B9A"/>
    <w:rsid w:val="00833E29"/>
    <w:rsid w:val="00834055"/>
    <w:rsid w:val="008340E1"/>
    <w:rsid w:val="008348F3"/>
    <w:rsid w:val="00836801"/>
    <w:rsid w:val="0083732B"/>
    <w:rsid w:val="00837DC7"/>
    <w:rsid w:val="0084032E"/>
    <w:rsid w:val="008408E5"/>
    <w:rsid w:val="0084099A"/>
    <w:rsid w:val="00840CCE"/>
    <w:rsid w:val="008411E6"/>
    <w:rsid w:val="0084169E"/>
    <w:rsid w:val="00841AC3"/>
    <w:rsid w:val="00841D79"/>
    <w:rsid w:val="00841F44"/>
    <w:rsid w:val="0084272D"/>
    <w:rsid w:val="0084276C"/>
    <w:rsid w:val="00842836"/>
    <w:rsid w:val="00842A98"/>
    <w:rsid w:val="0084352F"/>
    <w:rsid w:val="00843786"/>
    <w:rsid w:val="00843829"/>
    <w:rsid w:val="00844194"/>
    <w:rsid w:val="00844812"/>
    <w:rsid w:val="00844FCD"/>
    <w:rsid w:val="008454C8"/>
    <w:rsid w:val="008456CA"/>
    <w:rsid w:val="008456EB"/>
    <w:rsid w:val="008457FA"/>
    <w:rsid w:val="008462A8"/>
    <w:rsid w:val="00846A60"/>
    <w:rsid w:val="00847361"/>
    <w:rsid w:val="00847547"/>
    <w:rsid w:val="00847805"/>
    <w:rsid w:val="00847C31"/>
    <w:rsid w:val="00847CF9"/>
    <w:rsid w:val="00847FEB"/>
    <w:rsid w:val="0085014C"/>
    <w:rsid w:val="0085045A"/>
    <w:rsid w:val="00850461"/>
    <w:rsid w:val="008506F4"/>
    <w:rsid w:val="00850BEB"/>
    <w:rsid w:val="0085103D"/>
    <w:rsid w:val="00851283"/>
    <w:rsid w:val="00852498"/>
    <w:rsid w:val="00852BA5"/>
    <w:rsid w:val="008535E5"/>
    <w:rsid w:val="00853947"/>
    <w:rsid w:val="008546B5"/>
    <w:rsid w:val="00854F6C"/>
    <w:rsid w:val="00855176"/>
    <w:rsid w:val="008556DF"/>
    <w:rsid w:val="00855861"/>
    <w:rsid w:val="00855AEF"/>
    <w:rsid w:val="00855DD5"/>
    <w:rsid w:val="00856713"/>
    <w:rsid w:val="0085718B"/>
    <w:rsid w:val="00857FB8"/>
    <w:rsid w:val="008604A0"/>
    <w:rsid w:val="008606EA"/>
    <w:rsid w:val="008609E7"/>
    <w:rsid w:val="00860BF7"/>
    <w:rsid w:val="00860E26"/>
    <w:rsid w:val="0086138B"/>
    <w:rsid w:val="00861520"/>
    <w:rsid w:val="008617CD"/>
    <w:rsid w:val="00861C6E"/>
    <w:rsid w:val="00862055"/>
    <w:rsid w:val="00862350"/>
    <w:rsid w:val="0086266E"/>
    <w:rsid w:val="008626E8"/>
    <w:rsid w:val="008629F6"/>
    <w:rsid w:val="00862A31"/>
    <w:rsid w:val="00863003"/>
    <w:rsid w:val="00863095"/>
    <w:rsid w:val="008639B8"/>
    <w:rsid w:val="008641EE"/>
    <w:rsid w:val="008642A4"/>
    <w:rsid w:val="00864592"/>
    <w:rsid w:val="00865142"/>
    <w:rsid w:val="00866720"/>
    <w:rsid w:val="0086676F"/>
    <w:rsid w:val="0086677A"/>
    <w:rsid w:val="008667E5"/>
    <w:rsid w:val="0086682D"/>
    <w:rsid w:val="00866C63"/>
    <w:rsid w:val="00866FFF"/>
    <w:rsid w:val="008672CC"/>
    <w:rsid w:val="008676A5"/>
    <w:rsid w:val="00867D21"/>
    <w:rsid w:val="00867DE1"/>
    <w:rsid w:val="008700B2"/>
    <w:rsid w:val="008709CA"/>
    <w:rsid w:val="00870EB4"/>
    <w:rsid w:val="00871119"/>
    <w:rsid w:val="00871FB6"/>
    <w:rsid w:val="00872037"/>
    <w:rsid w:val="00872333"/>
    <w:rsid w:val="008724D9"/>
    <w:rsid w:val="00872665"/>
    <w:rsid w:val="0087273B"/>
    <w:rsid w:val="00872767"/>
    <w:rsid w:val="00872B3D"/>
    <w:rsid w:val="00872C9C"/>
    <w:rsid w:val="00872D07"/>
    <w:rsid w:val="00872ECD"/>
    <w:rsid w:val="008732EC"/>
    <w:rsid w:val="00873B7E"/>
    <w:rsid w:val="00873EEC"/>
    <w:rsid w:val="008746B5"/>
    <w:rsid w:val="00874AF4"/>
    <w:rsid w:val="008752B3"/>
    <w:rsid w:val="0087560E"/>
    <w:rsid w:val="00875962"/>
    <w:rsid w:val="00875D68"/>
    <w:rsid w:val="00875D77"/>
    <w:rsid w:val="00875DBE"/>
    <w:rsid w:val="008761E5"/>
    <w:rsid w:val="00876362"/>
    <w:rsid w:val="00877D45"/>
    <w:rsid w:val="00877E37"/>
    <w:rsid w:val="0088010C"/>
    <w:rsid w:val="008807D6"/>
    <w:rsid w:val="00880CB7"/>
    <w:rsid w:val="0088169C"/>
    <w:rsid w:val="00881734"/>
    <w:rsid w:val="00881F8F"/>
    <w:rsid w:val="008823D3"/>
    <w:rsid w:val="00882400"/>
    <w:rsid w:val="00882B22"/>
    <w:rsid w:val="00883D4A"/>
    <w:rsid w:val="00883E7B"/>
    <w:rsid w:val="0088405A"/>
    <w:rsid w:val="0088459C"/>
    <w:rsid w:val="00884A1A"/>
    <w:rsid w:val="00884A27"/>
    <w:rsid w:val="00884B91"/>
    <w:rsid w:val="00885851"/>
    <w:rsid w:val="008858B4"/>
    <w:rsid w:val="008859FE"/>
    <w:rsid w:val="00885A19"/>
    <w:rsid w:val="00886057"/>
    <w:rsid w:val="0088616B"/>
    <w:rsid w:val="00886170"/>
    <w:rsid w:val="008867BE"/>
    <w:rsid w:val="00886B2A"/>
    <w:rsid w:val="00886C2D"/>
    <w:rsid w:val="00886D59"/>
    <w:rsid w:val="00886D90"/>
    <w:rsid w:val="0088766B"/>
    <w:rsid w:val="00887E9A"/>
    <w:rsid w:val="00887ED6"/>
    <w:rsid w:val="00890B78"/>
    <w:rsid w:val="00890D7A"/>
    <w:rsid w:val="00890FF1"/>
    <w:rsid w:val="0089162D"/>
    <w:rsid w:val="008916EE"/>
    <w:rsid w:val="00891910"/>
    <w:rsid w:val="008919FC"/>
    <w:rsid w:val="00891FAC"/>
    <w:rsid w:val="0089215C"/>
    <w:rsid w:val="00892347"/>
    <w:rsid w:val="008929D2"/>
    <w:rsid w:val="00894034"/>
    <w:rsid w:val="00894418"/>
    <w:rsid w:val="00894C19"/>
    <w:rsid w:val="00894D31"/>
    <w:rsid w:val="0089502A"/>
    <w:rsid w:val="008950AE"/>
    <w:rsid w:val="008952EB"/>
    <w:rsid w:val="008956B4"/>
    <w:rsid w:val="008959F4"/>
    <w:rsid w:val="00896DC7"/>
    <w:rsid w:val="008A00D8"/>
    <w:rsid w:val="008A0D8B"/>
    <w:rsid w:val="008A0FC8"/>
    <w:rsid w:val="008A10F2"/>
    <w:rsid w:val="008A118D"/>
    <w:rsid w:val="008A1F2B"/>
    <w:rsid w:val="008A20BC"/>
    <w:rsid w:val="008A21BB"/>
    <w:rsid w:val="008A2546"/>
    <w:rsid w:val="008A25C2"/>
    <w:rsid w:val="008A25E6"/>
    <w:rsid w:val="008A2A01"/>
    <w:rsid w:val="008A356F"/>
    <w:rsid w:val="008A3610"/>
    <w:rsid w:val="008A3912"/>
    <w:rsid w:val="008A4384"/>
    <w:rsid w:val="008A4AE3"/>
    <w:rsid w:val="008A4BF0"/>
    <w:rsid w:val="008A4D0A"/>
    <w:rsid w:val="008A4D4B"/>
    <w:rsid w:val="008A4F65"/>
    <w:rsid w:val="008A6433"/>
    <w:rsid w:val="008A6EAE"/>
    <w:rsid w:val="008A6F11"/>
    <w:rsid w:val="008A6FBF"/>
    <w:rsid w:val="008A75C3"/>
    <w:rsid w:val="008A7AA7"/>
    <w:rsid w:val="008A7C18"/>
    <w:rsid w:val="008A7E78"/>
    <w:rsid w:val="008B0041"/>
    <w:rsid w:val="008B0B8E"/>
    <w:rsid w:val="008B0C77"/>
    <w:rsid w:val="008B0CDD"/>
    <w:rsid w:val="008B0F95"/>
    <w:rsid w:val="008B104A"/>
    <w:rsid w:val="008B1303"/>
    <w:rsid w:val="008B1335"/>
    <w:rsid w:val="008B1A8C"/>
    <w:rsid w:val="008B1D78"/>
    <w:rsid w:val="008B2072"/>
    <w:rsid w:val="008B21CF"/>
    <w:rsid w:val="008B2AD5"/>
    <w:rsid w:val="008B3073"/>
    <w:rsid w:val="008B36C6"/>
    <w:rsid w:val="008B3AF2"/>
    <w:rsid w:val="008B3DB8"/>
    <w:rsid w:val="008B3F04"/>
    <w:rsid w:val="008B3F2C"/>
    <w:rsid w:val="008B4341"/>
    <w:rsid w:val="008B47F3"/>
    <w:rsid w:val="008B4AB6"/>
    <w:rsid w:val="008B4CFB"/>
    <w:rsid w:val="008B5134"/>
    <w:rsid w:val="008B5A40"/>
    <w:rsid w:val="008B5B1A"/>
    <w:rsid w:val="008B5F1A"/>
    <w:rsid w:val="008B61B3"/>
    <w:rsid w:val="008B64DE"/>
    <w:rsid w:val="008B6EFF"/>
    <w:rsid w:val="008B6F22"/>
    <w:rsid w:val="008B6F23"/>
    <w:rsid w:val="008B6FBD"/>
    <w:rsid w:val="008B7272"/>
    <w:rsid w:val="008B7468"/>
    <w:rsid w:val="008B7965"/>
    <w:rsid w:val="008C0568"/>
    <w:rsid w:val="008C0EA1"/>
    <w:rsid w:val="008C12A9"/>
    <w:rsid w:val="008C18B3"/>
    <w:rsid w:val="008C1929"/>
    <w:rsid w:val="008C1B61"/>
    <w:rsid w:val="008C21CF"/>
    <w:rsid w:val="008C251C"/>
    <w:rsid w:val="008C254A"/>
    <w:rsid w:val="008C2B69"/>
    <w:rsid w:val="008C2EB5"/>
    <w:rsid w:val="008C35E7"/>
    <w:rsid w:val="008C37D4"/>
    <w:rsid w:val="008C409F"/>
    <w:rsid w:val="008C4329"/>
    <w:rsid w:val="008C44B0"/>
    <w:rsid w:val="008C44CE"/>
    <w:rsid w:val="008C4CBA"/>
    <w:rsid w:val="008C4F5E"/>
    <w:rsid w:val="008C5259"/>
    <w:rsid w:val="008C55B5"/>
    <w:rsid w:val="008C562A"/>
    <w:rsid w:val="008C5C15"/>
    <w:rsid w:val="008C6076"/>
    <w:rsid w:val="008C651A"/>
    <w:rsid w:val="008C66DC"/>
    <w:rsid w:val="008C6849"/>
    <w:rsid w:val="008C6D7E"/>
    <w:rsid w:val="008C70D3"/>
    <w:rsid w:val="008C7151"/>
    <w:rsid w:val="008C71BF"/>
    <w:rsid w:val="008C7764"/>
    <w:rsid w:val="008C77E2"/>
    <w:rsid w:val="008C783A"/>
    <w:rsid w:val="008C7D44"/>
    <w:rsid w:val="008C7FE2"/>
    <w:rsid w:val="008D0692"/>
    <w:rsid w:val="008D07BB"/>
    <w:rsid w:val="008D08BA"/>
    <w:rsid w:val="008D0D21"/>
    <w:rsid w:val="008D12FD"/>
    <w:rsid w:val="008D13C1"/>
    <w:rsid w:val="008D16BE"/>
    <w:rsid w:val="008D1D60"/>
    <w:rsid w:val="008D285C"/>
    <w:rsid w:val="008D28B1"/>
    <w:rsid w:val="008D2944"/>
    <w:rsid w:val="008D2CA1"/>
    <w:rsid w:val="008D374A"/>
    <w:rsid w:val="008D374F"/>
    <w:rsid w:val="008D39B1"/>
    <w:rsid w:val="008D3C4E"/>
    <w:rsid w:val="008D4493"/>
    <w:rsid w:val="008D44A8"/>
    <w:rsid w:val="008D4572"/>
    <w:rsid w:val="008D4DD7"/>
    <w:rsid w:val="008D5557"/>
    <w:rsid w:val="008D6F30"/>
    <w:rsid w:val="008D7426"/>
    <w:rsid w:val="008D7439"/>
    <w:rsid w:val="008D748D"/>
    <w:rsid w:val="008D7496"/>
    <w:rsid w:val="008D767F"/>
    <w:rsid w:val="008D76E4"/>
    <w:rsid w:val="008D7BC9"/>
    <w:rsid w:val="008E0062"/>
    <w:rsid w:val="008E0350"/>
    <w:rsid w:val="008E075A"/>
    <w:rsid w:val="008E17C1"/>
    <w:rsid w:val="008E1E27"/>
    <w:rsid w:val="008E1FEE"/>
    <w:rsid w:val="008E2187"/>
    <w:rsid w:val="008E2197"/>
    <w:rsid w:val="008E31A8"/>
    <w:rsid w:val="008E3477"/>
    <w:rsid w:val="008E35E4"/>
    <w:rsid w:val="008E3DDE"/>
    <w:rsid w:val="008E3EE8"/>
    <w:rsid w:val="008E443C"/>
    <w:rsid w:val="008E4903"/>
    <w:rsid w:val="008E4E1E"/>
    <w:rsid w:val="008E574B"/>
    <w:rsid w:val="008E5908"/>
    <w:rsid w:val="008E59CA"/>
    <w:rsid w:val="008E59CF"/>
    <w:rsid w:val="008E5D4C"/>
    <w:rsid w:val="008E5E42"/>
    <w:rsid w:val="008E628A"/>
    <w:rsid w:val="008E653C"/>
    <w:rsid w:val="008E771C"/>
    <w:rsid w:val="008E7769"/>
    <w:rsid w:val="008E7807"/>
    <w:rsid w:val="008E7929"/>
    <w:rsid w:val="008E79ED"/>
    <w:rsid w:val="008F005D"/>
    <w:rsid w:val="008F01CE"/>
    <w:rsid w:val="008F0523"/>
    <w:rsid w:val="008F11B9"/>
    <w:rsid w:val="008F1478"/>
    <w:rsid w:val="008F19E9"/>
    <w:rsid w:val="008F1F1D"/>
    <w:rsid w:val="008F216F"/>
    <w:rsid w:val="008F26FB"/>
    <w:rsid w:val="008F2782"/>
    <w:rsid w:val="008F285A"/>
    <w:rsid w:val="008F2A69"/>
    <w:rsid w:val="008F2C8C"/>
    <w:rsid w:val="008F339B"/>
    <w:rsid w:val="008F34C1"/>
    <w:rsid w:val="008F3B27"/>
    <w:rsid w:val="008F43FB"/>
    <w:rsid w:val="008F47F5"/>
    <w:rsid w:val="008F4BF3"/>
    <w:rsid w:val="008F4D26"/>
    <w:rsid w:val="008F4D6A"/>
    <w:rsid w:val="008F4FEE"/>
    <w:rsid w:val="008F530A"/>
    <w:rsid w:val="008F59A7"/>
    <w:rsid w:val="008F6122"/>
    <w:rsid w:val="008F62CB"/>
    <w:rsid w:val="008F6994"/>
    <w:rsid w:val="008F70BC"/>
    <w:rsid w:val="008F743F"/>
    <w:rsid w:val="008F7520"/>
    <w:rsid w:val="008F75F3"/>
    <w:rsid w:val="008F7C34"/>
    <w:rsid w:val="009007D9"/>
    <w:rsid w:val="00900821"/>
    <w:rsid w:val="00900D8E"/>
    <w:rsid w:val="00900DAA"/>
    <w:rsid w:val="00901205"/>
    <w:rsid w:val="009016F5"/>
    <w:rsid w:val="00901834"/>
    <w:rsid w:val="0090190A"/>
    <w:rsid w:val="009021DB"/>
    <w:rsid w:val="009024B9"/>
    <w:rsid w:val="0090254E"/>
    <w:rsid w:val="00902946"/>
    <w:rsid w:val="00902A77"/>
    <w:rsid w:val="00902C70"/>
    <w:rsid w:val="00902EF3"/>
    <w:rsid w:val="0090346C"/>
    <w:rsid w:val="009035BA"/>
    <w:rsid w:val="009037A8"/>
    <w:rsid w:val="00903EA4"/>
    <w:rsid w:val="00904004"/>
    <w:rsid w:val="00904327"/>
    <w:rsid w:val="009052B0"/>
    <w:rsid w:val="00905900"/>
    <w:rsid w:val="00905BE3"/>
    <w:rsid w:val="00906687"/>
    <w:rsid w:val="00907020"/>
    <w:rsid w:val="00907199"/>
    <w:rsid w:val="009071E9"/>
    <w:rsid w:val="009076E7"/>
    <w:rsid w:val="0091007C"/>
    <w:rsid w:val="009103BC"/>
    <w:rsid w:val="00910C25"/>
    <w:rsid w:val="00911575"/>
    <w:rsid w:val="00911B3F"/>
    <w:rsid w:val="00911D5B"/>
    <w:rsid w:val="00911FAF"/>
    <w:rsid w:val="0091207E"/>
    <w:rsid w:val="009131E9"/>
    <w:rsid w:val="009139C2"/>
    <w:rsid w:val="00913AF1"/>
    <w:rsid w:val="00913D0B"/>
    <w:rsid w:val="0091407F"/>
    <w:rsid w:val="00914C03"/>
    <w:rsid w:val="00914E07"/>
    <w:rsid w:val="00916143"/>
    <w:rsid w:val="0091622C"/>
    <w:rsid w:val="0091638E"/>
    <w:rsid w:val="0091696A"/>
    <w:rsid w:val="00917B2E"/>
    <w:rsid w:val="00917ED0"/>
    <w:rsid w:val="00920096"/>
    <w:rsid w:val="0092085B"/>
    <w:rsid w:val="00920AD0"/>
    <w:rsid w:val="00920F27"/>
    <w:rsid w:val="009210F3"/>
    <w:rsid w:val="00921358"/>
    <w:rsid w:val="00921F49"/>
    <w:rsid w:val="00922087"/>
    <w:rsid w:val="0092220B"/>
    <w:rsid w:val="00922626"/>
    <w:rsid w:val="009229BD"/>
    <w:rsid w:val="00922FC0"/>
    <w:rsid w:val="0092301C"/>
    <w:rsid w:val="009238CF"/>
    <w:rsid w:val="00924082"/>
    <w:rsid w:val="0092512C"/>
    <w:rsid w:val="0092524B"/>
    <w:rsid w:val="009252A8"/>
    <w:rsid w:val="00925646"/>
    <w:rsid w:val="00925675"/>
    <w:rsid w:val="009256F1"/>
    <w:rsid w:val="0092586A"/>
    <w:rsid w:val="00925A1D"/>
    <w:rsid w:val="009260C0"/>
    <w:rsid w:val="0092626A"/>
    <w:rsid w:val="009265B6"/>
    <w:rsid w:val="009268C4"/>
    <w:rsid w:val="00927091"/>
    <w:rsid w:val="0092713B"/>
    <w:rsid w:val="00927540"/>
    <w:rsid w:val="009277F3"/>
    <w:rsid w:val="00927D44"/>
    <w:rsid w:val="00930105"/>
    <w:rsid w:val="0093012D"/>
    <w:rsid w:val="00930377"/>
    <w:rsid w:val="0093075A"/>
    <w:rsid w:val="00930A6E"/>
    <w:rsid w:val="00930E08"/>
    <w:rsid w:val="0093120C"/>
    <w:rsid w:val="009312F6"/>
    <w:rsid w:val="00931416"/>
    <w:rsid w:val="00931667"/>
    <w:rsid w:val="00931D83"/>
    <w:rsid w:val="00932650"/>
    <w:rsid w:val="00932887"/>
    <w:rsid w:val="00932D7A"/>
    <w:rsid w:val="009333DC"/>
    <w:rsid w:val="00933E21"/>
    <w:rsid w:val="009345FD"/>
    <w:rsid w:val="009346A7"/>
    <w:rsid w:val="0093553A"/>
    <w:rsid w:val="009364B7"/>
    <w:rsid w:val="00936DB7"/>
    <w:rsid w:val="0093727C"/>
    <w:rsid w:val="00937F0A"/>
    <w:rsid w:val="009404C5"/>
    <w:rsid w:val="009407F3"/>
    <w:rsid w:val="0094086F"/>
    <w:rsid w:val="009408AE"/>
    <w:rsid w:val="00940B53"/>
    <w:rsid w:val="00941445"/>
    <w:rsid w:val="00941BA0"/>
    <w:rsid w:val="00941D75"/>
    <w:rsid w:val="00942105"/>
    <w:rsid w:val="009423D2"/>
    <w:rsid w:val="00942879"/>
    <w:rsid w:val="00942B35"/>
    <w:rsid w:val="00942FA2"/>
    <w:rsid w:val="009434E7"/>
    <w:rsid w:val="00943A77"/>
    <w:rsid w:val="00943B1B"/>
    <w:rsid w:val="00943C20"/>
    <w:rsid w:val="00943ECC"/>
    <w:rsid w:val="00944220"/>
    <w:rsid w:val="00944EFA"/>
    <w:rsid w:val="00944FE4"/>
    <w:rsid w:val="00945290"/>
    <w:rsid w:val="00945486"/>
    <w:rsid w:val="009455EB"/>
    <w:rsid w:val="0094561B"/>
    <w:rsid w:val="009456D7"/>
    <w:rsid w:val="009459A2"/>
    <w:rsid w:val="00945A47"/>
    <w:rsid w:val="00945A6E"/>
    <w:rsid w:val="009468B3"/>
    <w:rsid w:val="00946AE3"/>
    <w:rsid w:val="00946F61"/>
    <w:rsid w:val="0094757D"/>
    <w:rsid w:val="009475BB"/>
    <w:rsid w:val="009476D8"/>
    <w:rsid w:val="009477B7"/>
    <w:rsid w:val="00947AB6"/>
    <w:rsid w:val="00947B44"/>
    <w:rsid w:val="00950535"/>
    <w:rsid w:val="00950BF6"/>
    <w:rsid w:val="009510EE"/>
    <w:rsid w:val="00951247"/>
    <w:rsid w:val="00951262"/>
    <w:rsid w:val="009514D4"/>
    <w:rsid w:val="0095150B"/>
    <w:rsid w:val="00951AAB"/>
    <w:rsid w:val="00952890"/>
    <w:rsid w:val="0095294A"/>
    <w:rsid w:val="009532F7"/>
    <w:rsid w:val="00953705"/>
    <w:rsid w:val="00953DAD"/>
    <w:rsid w:val="009541EC"/>
    <w:rsid w:val="00954513"/>
    <w:rsid w:val="00954887"/>
    <w:rsid w:val="00955725"/>
    <w:rsid w:val="009557BF"/>
    <w:rsid w:val="00956567"/>
    <w:rsid w:val="00956A29"/>
    <w:rsid w:val="00957490"/>
    <w:rsid w:val="009576B1"/>
    <w:rsid w:val="00957939"/>
    <w:rsid w:val="00957E10"/>
    <w:rsid w:val="00960D10"/>
    <w:rsid w:val="00960F1C"/>
    <w:rsid w:val="009610DD"/>
    <w:rsid w:val="0096120C"/>
    <w:rsid w:val="00961384"/>
    <w:rsid w:val="009613CA"/>
    <w:rsid w:val="00961694"/>
    <w:rsid w:val="0096184B"/>
    <w:rsid w:val="00961F74"/>
    <w:rsid w:val="00962498"/>
    <w:rsid w:val="009625DE"/>
    <w:rsid w:val="00962903"/>
    <w:rsid w:val="009634D5"/>
    <w:rsid w:val="009635B0"/>
    <w:rsid w:val="00963660"/>
    <w:rsid w:val="00963A5C"/>
    <w:rsid w:val="00963CD8"/>
    <w:rsid w:val="009640A7"/>
    <w:rsid w:val="00964377"/>
    <w:rsid w:val="0096442F"/>
    <w:rsid w:val="0096462E"/>
    <w:rsid w:val="0096466A"/>
    <w:rsid w:val="009647F1"/>
    <w:rsid w:val="00964B73"/>
    <w:rsid w:val="00964C42"/>
    <w:rsid w:val="00964CD0"/>
    <w:rsid w:val="00964EE7"/>
    <w:rsid w:val="00965348"/>
    <w:rsid w:val="00965360"/>
    <w:rsid w:val="009653B2"/>
    <w:rsid w:val="009654BE"/>
    <w:rsid w:val="00965709"/>
    <w:rsid w:val="0096575E"/>
    <w:rsid w:val="009661B1"/>
    <w:rsid w:val="0096634A"/>
    <w:rsid w:val="00966500"/>
    <w:rsid w:val="00966DE9"/>
    <w:rsid w:val="00966FDC"/>
    <w:rsid w:val="009672B7"/>
    <w:rsid w:val="0096743F"/>
    <w:rsid w:val="009678AF"/>
    <w:rsid w:val="0097066D"/>
    <w:rsid w:val="009706B9"/>
    <w:rsid w:val="00970755"/>
    <w:rsid w:val="0097129E"/>
    <w:rsid w:val="00971662"/>
    <w:rsid w:val="00971963"/>
    <w:rsid w:val="00972208"/>
    <w:rsid w:val="009723B7"/>
    <w:rsid w:val="0097303C"/>
    <w:rsid w:val="00973C39"/>
    <w:rsid w:val="00974215"/>
    <w:rsid w:val="0097456D"/>
    <w:rsid w:val="00974B36"/>
    <w:rsid w:val="009754C4"/>
    <w:rsid w:val="00975B5D"/>
    <w:rsid w:val="0097618F"/>
    <w:rsid w:val="00976A5A"/>
    <w:rsid w:val="009776FE"/>
    <w:rsid w:val="0097786F"/>
    <w:rsid w:val="00977BF8"/>
    <w:rsid w:val="0098017B"/>
    <w:rsid w:val="009809AF"/>
    <w:rsid w:val="00980AF8"/>
    <w:rsid w:val="00980EBC"/>
    <w:rsid w:val="0098122B"/>
    <w:rsid w:val="00981553"/>
    <w:rsid w:val="00981CA3"/>
    <w:rsid w:val="0098210B"/>
    <w:rsid w:val="00982252"/>
    <w:rsid w:val="009822AD"/>
    <w:rsid w:val="0098263A"/>
    <w:rsid w:val="009829CC"/>
    <w:rsid w:val="00982DFE"/>
    <w:rsid w:val="0098301C"/>
    <w:rsid w:val="009831D9"/>
    <w:rsid w:val="00983AB5"/>
    <w:rsid w:val="00983BE5"/>
    <w:rsid w:val="009844E4"/>
    <w:rsid w:val="00984BAB"/>
    <w:rsid w:val="00984FC9"/>
    <w:rsid w:val="00985F9B"/>
    <w:rsid w:val="0098607D"/>
    <w:rsid w:val="009861A1"/>
    <w:rsid w:val="00986218"/>
    <w:rsid w:val="0098638F"/>
    <w:rsid w:val="009866A6"/>
    <w:rsid w:val="0098673C"/>
    <w:rsid w:val="00986894"/>
    <w:rsid w:val="00986AC2"/>
    <w:rsid w:val="00986EFE"/>
    <w:rsid w:val="0098702F"/>
    <w:rsid w:val="00987192"/>
    <w:rsid w:val="009875D6"/>
    <w:rsid w:val="00987E59"/>
    <w:rsid w:val="0099020C"/>
    <w:rsid w:val="00990949"/>
    <w:rsid w:val="00990B70"/>
    <w:rsid w:val="0099149B"/>
    <w:rsid w:val="00991551"/>
    <w:rsid w:val="00991AF6"/>
    <w:rsid w:val="009920A9"/>
    <w:rsid w:val="0099211B"/>
    <w:rsid w:val="009922C3"/>
    <w:rsid w:val="009923AA"/>
    <w:rsid w:val="009927B7"/>
    <w:rsid w:val="0099287D"/>
    <w:rsid w:val="00992957"/>
    <w:rsid w:val="00992D40"/>
    <w:rsid w:val="00992EFA"/>
    <w:rsid w:val="00993251"/>
    <w:rsid w:val="009932E4"/>
    <w:rsid w:val="009933E0"/>
    <w:rsid w:val="0099350A"/>
    <w:rsid w:val="00993898"/>
    <w:rsid w:val="00993BBB"/>
    <w:rsid w:val="00994169"/>
    <w:rsid w:val="00994A12"/>
    <w:rsid w:val="00994C9D"/>
    <w:rsid w:val="00994EA8"/>
    <w:rsid w:val="009952A8"/>
    <w:rsid w:val="009952D8"/>
    <w:rsid w:val="009953DE"/>
    <w:rsid w:val="00995B97"/>
    <w:rsid w:val="009965FF"/>
    <w:rsid w:val="00996ACF"/>
    <w:rsid w:val="00996D90"/>
    <w:rsid w:val="00996E98"/>
    <w:rsid w:val="009976BA"/>
    <w:rsid w:val="00997F24"/>
    <w:rsid w:val="009A0015"/>
    <w:rsid w:val="009A0A72"/>
    <w:rsid w:val="009A0FAE"/>
    <w:rsid w:val="009A1ABD"/>
    <w:rsid w:val="009A20CE"/>
    <w:rsid w:val="009A2BED"/>
    <w:rsid w:val="009A2DA6"/>
    <w:rsid w:val="009A34B9"/>
    <w:rsid w:val="009A3559"/>
    <w:rsid w:val="009A36F9"/>
    <w:rsid w:val="009A37C3"/>
    <w:rsid w:val="009A3899"/>
    <w:rsid w:val="009A3E18"/>
    <w:rsid w:val="009A3F33"/>
    <w:rsid w:val="009A4327"/>
    <w:rsid w:val="009A4407"/>
    <w:rsid w:val="009A4932"/>
    <w:rsid w:val="009A4A08"/>
    <w:rsid w:val="009A4BEB"/>
    <w:rsid w:val="009A4F49"/>
    <w:rsid w:val="009A5365"/>
    <w:rsid w:val="009A581C"/>
    <w:rsid w:val="009A5EBD"/>
    <w:rsid w:val="009A673A"/>
    <w:rsid w:val="009A6B60"/>
    <w:rsid w:val="009A7216"/>
    <w:rsid w:val="009A7A0B"/>
    <w:rsid w:val="009B03A8"/>
    <w:rsid w:val="009B0912"/>
    <w:rsid w:val="009B0915"/>
    <w:rsid w:val="009B112B"/>
    <w:rsid w:val="009B1D6C"/>
    <w:rsid w:val="009B1F4D"/>
    <w:rsid w:val="009B1FFB"/>
    <w:rsid w:val="009B2A26"/>
    <w:rsid w:val="009B2ACC"/>
    <w:rsid w:val="009B2E93"/>
    <w:rsid w:val="009B3B8C"/>
    <w:rsid w:val="009B3ED6"/>
    <w:rsid w:val="009B4196"/>
    <w:rsid w:val="009B44B0"/>
    <w:rsid w:val="009B49E1"/>
    <w:rsid w:val="009B4A32"/>
    <w:rsid w:val="009B4B60"/>
    <w:rsid w:val="009B4E88"/>
    <w:rsid w:val="009B4F52"/>
    <w:rsid w:val="009B515E"/>
    <w:rsid w:val="009B53D2"/>
    <w:rsid w:val="009B5501"/>
    <w:rsid w:val="009B5957"/>
    <w:rsid w:val="009B59C3"/>
    <w:rsid w:val="009B5EAD"/>
    <w:rsid w:val="009B6221"/>
    <w:rsid w:val="009B6286"/>
    <w:rsid w:val="009B6B0A"/>
    <w:rsid w:val="009B719F"/>
    <w:rsid w:val="009B7B0B"/>
    <w:rsid w:val="009C0AD6"/>
    <w:rsid w:val="009C0DD2"/>
    <w:rsid w:val="009C0E72"/>
    <w:rsid w:val="009C154C"/>
    <w:rsid w:val="009C16AB"/>
    <w:rsid w:val="009C16C2"/>
    <w:rsid w:val="009C1E12"/>
    <w:rsid w:val="009C2359"/>
    <w:rsid w:val="009C2576"/>
    <w:rsid w:val="009C26C8"/>
    <w:rsid w:val="009C28F1"/>
    <w:rsid w:val="009C2DB9"/>
    <w:rsid w:val="009C2E23"/>
    <w:rsid w:val="009C314B"/>
    <w:rsid w:val="009C3349"/>
    <w:rsid w:val="009C34B5"/>
    <w:rsid w:val="009C3A41"/>
    <w:rsid w:val="009C3AB2"/>
    <w:rsid w:val="009C3DE8"/>
    <w:rsid w:val="009C3E3B"/>
    <w:rsid w:val="009C45E0"/>
    <w:rsid w:val="009C4E54"/>
    <w:rsid w:val="009C517B"/>
    <w:rsid w:val="009C567E"/>
    <w:rsid w:val="009C5B5A"/>
    <w:rsid w:val="009C5B6D"/>
    <w:rsid w:val="009C5ECE"/>
    <w:rsid w:val="009C603D"/>
    <w:rsid w:val="009C6C49"/>
    <w:rsid w:val="009C6C82"/>
    <w:rsid w:val="009C6DC0"/>
    <w:rsid w:val="009C7148"/>
    <w:rsid w:val="009C71EB"/>
    <w:rsid w:val="009C77B8"/>
    <w:rsid w:val="009C7DD9"/>
    <w:rsid w:val="009C7E73"/>
    <w:rsid w:val="009C7EE2"/>
    <w:rsid w:val="009D08A6"/>
    <w:rsid w:val="009D0A95"/>
    <w:rsid w:val="009D0F87"/>
    <w:rsid w:val="009D10B1"/>
    <w:rsid w:val="009D1DC0"/>
    <w:rsid w:val="009D1ECC"/>
    <w:rsid w:val="009D1FC4"/>
    <w:rsid w:val="009D204A"/>
    <w:rsid w:val="009D220A"/>
    <w:rsid w:val="009D2384"/>
    <w:rsid w:val="009D24C0"/>
    <w:rsid w:val="009D2B5A"/>
    <w:rsid w:val="009D2C8A"/>
    <w:rsid w:val="009D3096"/>
    <w:rsid w:val="009D3A67"/>
    <w:rsid w:val="009D4333"/>
    <w:rsid w:val="009D4674"/>
    <w:rsid w:val="009D49E4"/>
    <w:rsid w:val="009D4AF5"/>
    <w:rsid w:val="009D5482"/>
    <w:rsid w:val="009D5E99"/>
    <w:rsid w:val="009D6355"/>
    <w:rsid w:val="009D6DF9"/>
    <w:rsid w:val="009D6E92"/>
    <w:rsid w:val="009D7418"/>
    <w:rsid w:val="009D7515"/>
    <w:rsid w:val="009D7703"/>
    <w:rsid w:val="009D7DA4"/>
    <w:rsid w:val="009E0A5A"/>
    <w:rsid w:val="009E0A78"/>
    <w:rsid w:val="009E0E14"/>
    <w:rsid w:val="009E17E3"/>
    <w:rsid w:val="009E1926"/>
    <w:rsid w:val="009E1948"/>
    <w:rsid w:val="009E1D39"/>
    <w:rsid w:val="009E242F"/>
    <w:rsid w:val="009E2931"/>
    <w:rsid w:val="009E2D51"/>
    <w:rsid w:val="009E2DFA"/>
    <w:rsid w:val="009E2E72"/>
    <w:rsid w:val="009E34A9"/>
    <w:rsid w:val="009E3A7A"/>
    <w:rsid w:val="009E416E"/>
    <w:rsid w:val="009E41D7"/>
    <w:rsid w:val="009E41DD"/>
    <w:rsid w:val="009E4515"/>
    <w:rsid w:val="009E453F"/>
    <w:rsid w:val="009E46E8"/>
    <w:rsid w:val="009E475B"/>
    <w:rsid w:val="009E4CF3"/>
    <w:rsid w:val="009E5213"/>
    <w:rsid w:val="009E5637"/>
    <w:rsid w:val="009E615B"/>
    <w:rsid w:val="009E65AA"/>
    <w:rsid w:val="009E7194"/>
    <w:rsid w:val="009E73F0"/>
    <w:rsid w:val="009E75A7"/>
    <w:rsid w:val="009E771D"/>
    <w:rsid w:val="009E7B43"/>
    <w:rsid w:val="009E7D43"/>
    <w:rsid w:val="009F081E"/>
    <w:rsid w:val="009F1020"/>
    <w:rsid w:val="009F16B8"/>
    <w:rsid w:val="009F1984"/>
    <w:rsid w:val="009F1AF8"/>
    <w:rsid w:val="009F1B0A"/>
    <w:rsid w:val="009F2829"/>
    <w:rsid w:val="009F2913"/>
    <w:rsid w:val="009F2939"/>
    <w:rsid w:val="009F3136"/>
    <w:rsid w:val="009F38CF"/>
    <w:rsid w:val="009F4195"/>
    <w:rsid w:val="009F419F"/>
    <w:rsid w:val="009F442D"/>
    <w:rsid w:val="009F4553"/>
    <w:rsid w:val="009F4868"/>
    <w:rsid w:val="009F4B3E"/>
    <w:rsid w:val="009F4CBC"/>
    <w:rsid w:val="009F5317"/>
    <w:rsid w:val="009F539B"/>
    <w:rsid w:val="009F56C0"/>
    <w:rsid w:val="009F5D84"/>
    <w:rsid w:val="009F5F1B"/>
    <w:rsid w:val="009F6184"/>
    <w:rsid w:val="009F6760"/>
    <w:rsid w:val="009F6999"/>
    <w:rsid w:val="009F766C"/>
    <w:rsid w:val="009F79EA"/>
    <w:rsid w:val="009F7E19"/>
    <w:rsid w:val="00A00907"/>
    <w:rsid w:val="00A01089"/>
    <w:rsid w:val="00A01E80"/>
    <w:rsid w:val="00A02AA3"/>
    <w:rsid w:val="00A02CA0"/>
    <w:rsid w:val="00A03106"/>
    <w:rsid w:val="00A0335F"/>
    <w:rsid w:val="00A03669"/>
    <w:rsid w:val="00A03C53"/>
    <w:rsid w:val="00A03DA0"/>
    <w:rsid w:val="00A03FB0"/>
    <w:rsid w:val="00A04212"/>
    <w:rsid w:val="00A0485C"/>
    <w:rsid w:val="00A04D24"/>
    <w:rsid w:val="00A06F61"/>
    <w:rsid w:val="00A07108"/>
    <w:rsid w:val="00A07699"/>
    <w:rsid w:val="00A077C1"/>
    <w:rsid w:val="00A077E4"/>
    <w:rsid w:val="00A079FF"/>
    <w:rsid w:val="00A07C38"/>
    <w:rsid w:val="00A101BA"/>
    <w:rsid w:val="00A10809"/>
    <w:rsid w:val="00A10C64"/>
    <w:rsid w:val="00A1124E"/>
    <w:rsid w:val="00A113C1"/>
    <w:rsid w:val="00A11B70"/>
    <w:rsid w:val="00A11E57"/>
    <w:rsid w:val="00A12353"/>
    <w:rsid w:val="00A126C3"/>
    <w:rsid w:val="00A12A36"/>
    <w:rsid w:val="00A139F4"/>
    <w:rsid w:val="00A13A7B"/>
    <w:rsid w:val="00A13AF3"/>
    <w:rsid w:val="00A13E38"/>
    <w:rsid w:val="00A13F10"/>
    <w:rsid w:val="00A14945"/>
    <w:rsid w:val="00A14AF0"/>
    <w:rsid w:val="00A14B29"/>
    <w:rsid w:val="00A14B57"/>
    <w:rsid w:val="00A14E02"/>
    <w:rsid w:val="00A1564E"/>
    <w:rsid w:val="00A157D8"/>
    <w:rsid w:val="00A15952"/>
    <w:rsid w:val="00A15ACC"/>
    <w:rsid w:val="00A15CAA"/>
    <w:rsid w:val="00A15D2C"/>
    <w:rsid w:val="00A15DAE"/>
    <w:rsid w:val="00A16049"/>
    <w:rsid w:val="00A16228"/>
    <w:rsid w:val="00A16C50"/>
    <w:rsid w:val="00A1736C"/>
    <w:rsid w:val="00A17D7F"/>
    <w:rsid w:val="00A17E13"/>
    <w:rsid w:val="00A201D5"/>
    <w:rsid w:val="00A2136C"/>
    <w:rsid w:val="00A21A4B"/>
    <w:rsid w:val="00A21DB7"/>
    <w:rsid w:val="00A22560"/>
    <w:rsid w:val="00A22C05"/>
    <w:rsid w:val="00A22E96"/>
    <w:rsid w:val="00A22FA9"/>
    <w:rsid w:val="00A2333C"/>
    <w:rsid w:val="00A23834"/>
    <w:rsid w:val="00A23889"/>
    <w:rsid w:val="00A239B8"/>
    <w:rsid w:val="00A24004"/>
    <w:rsid w:val="00A243CB"/>
    <w:rsid w:val="00A24589"/>
    <w:rsid w:val="00A2467C"/>
    <w:rsid w:val="00A24925"/>
    <w:rsid w:val="00A24C06"/>
    <w:rsid w:val="00A24EBD"/>
    <w:rsid w:val="00A25049"/>
    <w:rsid w:val="00A2524D"/>
    <w:rsid w:val="00A25344"/>
    <w:rsid w:val="00A257DB"/>
    <w:rsid w:val="00A25880"/>
    <w:rsid w:val="00A25F60"/>
    <w:rsid w:val="00A26094"/>
    <w:rsid w:val="00A26224"/>
    <w:rsid w:val="00A26697"/>
    <w:rsid w:val="00A26733"/>
    <w:rsid w:val="00A268A3"/>
    <w:rsid w:val="00A26CBE"/>
    <w:rsid w:val="00A26F47"/>
    <w:rsid w:val="00A26FD9"/>
    <w:rsid w:val="00A27003"/>
    <w:rsid w:val="00A2713B"/>
    <w:rsid w:val="00A27210"/>
    <w:rsid w:val="00A27AAE"/>
    <w:rsid w:val="00A27CF4"/>
    <w:rsid w:val="00A27D7D"/>
    <w:rsid w:val="00A30159"/>
    <w:rsid w:val="00A3023B"/>
    <w:rsid w:val="00A307B5"/>
    <w:rsid w:val="00A3109E"/>
    <w:rsid w:val="00A31133"/>
    <w:rsid w:val="00A3131A"/>
    <w:rsid w:val="00A31519"/>
    <w:rsid w:val="00A3155D"/>
    <w:rsid w:val="00A31571"/>
    <w:rsid w:val="00A31A0D"/>
    <w:rsid w:val="00A31E14"/>
    <w:rsid w:val="00A324B4"/>
    <w:rsid w:val="00A32A2C"/>
    <w:rsid w:val="00A32CFE"/>
    <w:rsid w:val="00A336AA"/>
    <w:rsid w:val="00A33D72"/>
    <w:rsid w:val="00A341C8"/>
    <w:rsid w:val="00A3439A"/>
    <w:rsid w:val="00A34BDB"/>
    <w:rsid w:val="00A34D74"/>
    <w:rsid w:val="00A34FC4"/>
    <w:rsid w:val="00A35477"/>
    <w:rsid w:val="00A35623"/>
    <w:rsid w:val="00A3563E"/>
    <w:rsid w:val="00A35736"/>
    <w:rsid w:val="00A35825"/>
    <w:rsid w:val="00A35904"/>
    <w:rsid w:val="00A35AB8"/>
    <w:rsid w:val="00A35B30"/>
    <w:rsid w:val="00A369B5"/>
    <w:rsid w:val="00A369BC"/>
    <w:rsid w:val="00A369BE"/>
    <w:rsid w:val="00A36CCD"/>
    <w:rsid w:val="00A37412"/>
    <w:rsid w:val="00A40785"/>
    <w:rsid w:val="00A40FDF"/>
    <w:rsid w:val="00A41144"/>
    <w:rsid w:val="00A411E6"/>
    <w:rsid w:val="00A4140E"/>
    <w:rsid w:val="00A4160D"/>
    <w:rsid w:val="00A41D1B"/>
    <w:rsid w:val="00A42870"/>
    <w:rsid w:val="00A42904"/>
    <w:rsid w:val="00A43169"/>
    <w:rsid w:val="00A43216"/>
    <w:rsid w:val="00A43891"/>
    <w:rsid w:val="00A43919"/>
    <w:rsid w:val="00A44C1A"/>
    <w:rsid w:val="00A45198"/>
    <w:rsid w:val="00A453BE"/>
    <w:rsid w:val="00A455AB"/>
    <w:rsid w:val="00A45A21"/>
    <w:rsid w:val="00A45CA5"/>
    <w:rsid w:val="00A45D1E"/>
    <w:rsid w:val="00A4674D"/>
    <w:rsid w:val="00A4783F"/>
    <w:rsid w:val="00A478AE"/>
    <w:rsid w:val="00A50EE8"/>
    <w:rsid w:val="00A51BCE"/>
    <w:rsid w:val="00A51FF2"/>
    <w:rsid w:val="00A5299F"/>
    <w:rsid w:val="00A52E21"/>
    <w:rsid w:val="00A5318A"/>
    <w:rsid w:val="00A531DD"/>
    <w:rsid w:val="00A53282"/>
    <w:rsid w:val="00A5357F"/>
    <w:rsid w:val="00A535CE"/>
    <w:rsid w:val="00A53B6E"/>
    <w:rsid w:val="00A53F57"/>
    <w:rsid w:val="00A54422"/>
    <w:rsid w:val="00A54C61"/>
    <w:rsid w:val="00A54E63"/>
    <w:rsid w:val="00A55178"/>
    <w:rsid w:val="00A55BEC"/>
    <w:rsid w:val="00A565DE"/>
    <w:rsid w:val="00A56BE2"/>
    <w:rsid w:val="00A57439"/>
    <w:rsid w:val="00A575BC"/>
    <w:rsid w:val="00A577FF"/>
    <w:rsid w:val="00A57829"/>
    <w:rsid w:val="00A57D6C"/>
    <w:rsid w:val="00A57DF0"/>
    <w:rsid w:val="00A601F3"/>
    <w:rsid w:val="00A60BB7"/>
    <w:rsid w:val="00A60FA8"/>
    <w:rsid w:val="00A61057"/>
    <w:rsid w:val="00A61224"/>
    <w:rsid w:val="00A614D3"/>
    <w:rsid w:val="00A61677"/>
    <w:rsid w:val="00A61812"/>
    <w:rsid w:val="00A61907"/>
    <w:rsid w:val="00A61C0B"/>
    <w:rsid w:val="00A61DFA"/>
    <w:rsid w:val="00A626AD"/>
    <w:rsid w:val="00A62A43"/>
    <w:rsid w:val="00A62BBD"/>
    <w:rsid w:val="00A62EE5"/>
    <w:rsid w:val="00A638FE"/>
    <w:rsid w:val="00A64888"/>
    <w:rsid w:val="00A64F51"/>
    <w:rsid w:val="00A6502F"/>
    <w:rsid w:val="00A65299"/>
    <w:rsid w:val="00A6595E"/>
    <w:rsid w:val="00A65DDD"/>
    <w:rsid w:val="00A65FDB"/>
    <w:rsid w:val="00A661FD"/>
    <w:rsid w:val="00A66B4B"/>
    <w:rsid w:val="00A67040"/>
    <w:rsid w:val="00A675EA"/>
    <w:rsid w:val="00A67782"/>
    <w:rsid w:val="00A70148"/>
    <w:rsid w:val="00A70230"/>
    <w:rsid w:val="00A7035B"/>
    <w:rsid w:val="00A703B8"/>
    <w:rsid w:val="00A70F79"/>
    <w:rsid w:val="00A710E9"/>
    <w:rsid w:val="00A712E4"/>
    <w:rsid w:val="00A71390"/>
    <w:rsid w:val="00A714B7"/>
    <w:rsid w:val="00A7162A"/>
    <w:rsid w:val="00A7231F"/>
    <w:rsid w:val="00A72606"/>
    <w:rsid w:val="00A72D7A"/>
    <w:rsid w:val="00A73239"/>
    <w:rsid w:val="00A73770"/>
    <w:rsid w:val="00A73A06"/>
    <w:rsid w:val="00A73EBA"/>
    <w:rsid w:val="00A74B9F"/>
    <w:rsid w:val="00A751E1"/>
    <w:rsid w:val="00A753B2"/>
    <w:rsid w:val="00A75DE0"/>
    <w:rsid w:val="00A76232"/>
    <w:rsid w:val="00A76508"/>
    <w:rsid w:val="00A76527"/>
    <w:rsid w:val="00A77471"/>
    <w:rsid w:val="00A77913"/>
    <w:rsid w:val="00A77920"/>
    <w:rsid w:val="00A77D99"/>
    <w:rsid w:val="00A80403"/>
    <w:rsid w:val="00A80C15"/>
    <w:rsid w:val="00A80DA2"/>
    <w:rsid w:val="00A80EA4"/>
    <w:rsid w:val="00A81213"/>
    <w:rsid w:val="00A813FE"/>
    <w:rsid w:val="00A8157B"/>
    <w:rsid w:val="00A818CC"/>
    <w:rsid w:val="00A81C95"/>
    <w:rsid w:val="00A820A8"/>
    <w:rsid w:val="00A83050"/>
    <w:rsid w:val="00A83142"/>
    <w:rsid w:val="00A8333D"/>
    <w:rsid w:val="00A83474"/>
    <w:rsid w:val="00A835A2"/>
    <w:rsid w:val="00A83773"/>
    <w:rsid w:val="00A83798"/>
    <w:rsid w:val="00A83D3C"/>
    <w:rsid w:val="00A83EFD"/>
    <w:rsid w:val="00A8409D"/>
    <w:rsid w:val="00A840BE"/>
    <w:rsid w:val="00A8525C"/>
    <w:rsid w:val="00A857D5"/>
    <w:rsid w:val="00A8582A"/>
    <w:rsid w:val="00A85C5D"/>
    <w:rsid w:val="00A85CFA"/>
    <w:rsid w:val="00A86154"/>
    <w:rsid w:val="00A861F7"/>
    <w:rsid w:val="00A8626B"/>
    <w:rsid w:val="00A865CD"/>
    <w:rsid w:val="00A865E1"/>
    <w:rsid w:val="00A866FC"/>
    <w:rsid w:val="00A8678C"/>
    <w:rsid w:val="00A86A91"/>
    <w:rsid w:val="00A86E05"/>
    <w:rsid w:val="00A86EE2"/>
    <w:rsid w:val="00A8702F"/>
    <w:rsid w:val="00A87098"/>
    <w:rsid w:val="00A871B9"/>
    <w:rsid w:val="00A875F2"/>
    <w:rsid w:val="00A87873"/>
    <w:rsid w:val="00A90307"/>
    <w:rsid w:val="00A90612"/>
    <w:rsid w:val="00A90806"/>
    <w:rsid w:val="00A90B28"/>
    <w:rsid w:val="00A90C2D"/>
    <w:rsid w:val="00A90F53"/>
    <w:rsid w:val="00A913E4"/>
    <w:rsid w:val="00A9152B"/>
    <w:rsid w:val="00A91745"/>
    <w:rsid w:val="00A91787"/>
    <w:rsid w:val="00A91F40"/>
    <w:rsid w:val="00A9202F"/>
    <w:rsid w:val="00A92114"/>
    <w:rsid w:val="00A925F6"/>
    <w:rsid w:val="00A92BD2"/>
    <w:rsid w:val="00A937C0"/>
    <w:rsid w:val="00A937CA"/>
    <w:rsid w:val="00A94516"/>
    <w:rsid w:val="00A9458E"/>
    <w:rsid w:val="00A9460E"/>
    <w:rsid w:val="00A948C4"/>
    <w:rsid w:val="00A94C24"/>
    <w:rsid w:val="00A94C45"/>
    <w:rsid w:val="00A95569"/>
    <w:rsid w:val="00A95A2F"/>
    <w:rsid w:val="00A96450"/>
    <w:rsid w:val="00A96668"/>
    <w:rsid w:val="00A9767A"/>
    <w:rsid w:val="00A977EA"/>
    <w:rsid w:val="00A978E2"/>
    <w:rsid w:val="00AA0C87"/>
    <w:rsid w:val="00AA0E61"/>
    <w:rsid w:val="00AA12A2"/>
    <w:rsid w:val="00AA15B7"/>
    <w:rsid w:val="00AA2141"/>
    <w:rsid w:val="00AA22AE"/>
    <w:rsid w:val="00AA2587"/>
    <w:rsid w:val="00AA2E7A"/>
    <w:rsid w:val="00AA33E3"/>
    <w:rsid w:val="00AA379E"/>
    <w:rsid w:val="00AA3822"/>
    <w:rsid w:val="00AA3AA9"/>
    <w:rsid w:val="00AA40E7"/>
    <w:rsid w:val="00AA4394"/>
    <w:rsid w:val="00AA444E"/>
    <w:rsid w:val="00AA4568"/>
    <w:rsid w:val="00AA4AD8"/>
    <w:rsid w:val="00AA4ED3"/>
    <w:rsid w:val="00AA5060"/>
    <w:rsid w:val="00AA5E6C"/>
    <w:rsid w:val="00AA61FE"/>
    <w:rsid w:val="00AA6E1D"/>
    <w:rsid w:val="00AA70DD"/>
    <w:rsid w:val="00AA720F"/>
    <w:rsid w:val="00AA7C9B"/>
    <w:rsid w:val="00AA7EED"/>
    <w:rsid w:val="00AB001E"/>
    <w:rsid w:val="00AB0368"/>
    <w:rsid w:val="00AB051A"/>
    <w:rsid w:val="00AB0716"/>
    <w:rsid w:val="00AB09CE"/>
    <w:rsid w:val="00AB0C90"/>
    <w:rsid w:val="00AB10A5"/>
    <w:rsid w:val="00AB1354"/>
    <w:rsid w:val="00AB13E6"/>
    <w:rsid w:val="00AB284C"/>
    <w:rsid w:val="00AB2AB8"/>
    <w:rsid w:val="00AB2E2E"/>
    <w:rsid w:val="00AB38DD"/>
    <w:rsid w:val="00AB47FD"/>
    <w:rsid w:val="00AB4887"/>
    <w:rsid w:val="00AB55EB"/>
    <w:rsid w:val="00AB5CD2"/>
    <w:rsid w:val="00AB6098"/>
    <w:rsid w:val="00AB6274"/>
    <w:rsid w:val="00AB65C1"/>
    <w:rsid w:val="00AB6EBD"/>
    <w:rsid w:val="00AB72A8"/>
    <w:rsid w:val="00AB77D4"/>
    <w:rsid w:val="00AC0521"/>
    <w:rsid w:val="00AC0771"/>
    <w:rsid w:val="00AC0F47"/>
    <w:rsid w:val="00AC1775"/>
    <w:rsid w:val="00AC1ECC"/>
    <w:rsid w:val="00AC2A89"/>
    <w:rsid w:val="00AC31A8"/>
    <w:rsid w:val="00AC4066"/>
    <w:rsid w:val="00AC4246"/>
    <w:rsid w:val="00AC4251"/>
    <w:rsid w:val="00AC4322"/>
    <w:rsid w:val="00AC4A07"/>
    <w:rsid w:val="00AC4B6D"/>
    <w:rsid w:val="00AC5064"/>
    <w:rsid w:val="00AC51EB"/>
    <w:rsid w:val="00AC54FD"/>
    <w:rsid w:val="00AC5501"/>
    <w:rsid w:val="00AC57A2"/>
    <w:rsid w:val="00AC5B6A"/>
    <w:rsid w:val="00AC5CAB"/>
    <w:rsid w:val="00AC603B"/>
    <w:rsid w:val="00AC6208"/>
    <w:rsid w:val="00AC6B18"/>
    <w:rsid w:val="00AC79FB"/>
    <w:rsid w:val="00AC7C0B"/>
    <w:rsid w:val="00AC7E49"/>
    <w:rsid w:val="00AD0CD9"/>
    <w:rsid w:val="00AD0E1C"/>
    <w:rsid w:val="00AD179C"/>
    <w:rsid w:val="00AD1DF6"/>
    <w:rsid w:val="00AD235F"/>
    <w:rsid w:val="00AD317B"/>
    <w:rsid w:val="00AD3B81"/>
    <w:rsid w:val="00AD43B7"/>
    <w:rsid w:val="00AD43C4"/>
    <w:rsid w:val="00AD4787"/>
    <w:rsid w:val="00AD4872"/>
    <w:rsid w:val="00AD4A02"/>
    <w:rsid w:val="00AD4C56"/>
    <w:rsid w:val="00AD54E1"/>
    <w:rsid w:val="00AD5747"/>
    <w:rsid w:val="00AD58C8"/>
    <w:rsid w:val="00AD5F3F"/>
    <w:rsid w:val="00AD62E6"/>
    <w:rsid w:val="00AD6634"/>
    <w:rsid w:val="00AD6800"/>
    <w:rsid w:val="00AD6EAE"/>
    <w:rsid w:val="00AD7666"/>
    <w:rsid w:val="00AD7697"/>
    <w:rsid w:val="00AD781C"/>
    <w:rsid w:val="00AD78BC"/>
    <w:rsid w:val="00AD7BC9"/>
    <w:rsid w:val="00AE0410"/>
    <w:rsid w:val="00AE0BE8"/>
    <w:rsid w:val="00AE0FA0"/>
    <w:rsid w:val="00AE1640"/>
    <w:rsid w:val="00AE199F"/>
    <w:rsid w:val="00AE245D"/>
    <w:rsid w:val="00AE26BC"/>
    <w:rsid w:val="00AE37A5"/>
    <w:rsid w:val="00AE44C1"/>
    <w:rsid w:val="00AE44C3"/>
    <w:rsid w:val="00AE48EF"/>
    <w:rsid w:val="00AE4CE4"/>
    <w:rsid w:val="00AE4D88"/>
    <w:rsid w:val="00AE4F1F"/>
    <w:rsid w:val="00AE5085"/>
    <w:rsid w:val="00AE52B1"/>
    <w:rsid w:val="00AE553A"/>
    <w:rsid w:val="00AE5C4E"/>
    <w:rsid w:val="00AE6227"/>
    <w:rsid w:val="00AE6AA2"/>
    <w:rsid w:val="00AE74ED"/>
    <w:rsid w:val="00AE751C"/>
    <w:rsid w:val="00AE7EAB"/>
    <w:rsid w:val="00AF0007"/>
    <w:rsid w:val="00AF049D"/>
    <w:rsid w:val="00AF0803"/>
    <w:rsid w:val="00AF0BD5"/>
    <w:rsid w:val="00AF1057"/>
    <w:rsid w:val="00AF1115"/>
    <w:rsid w:val="00AF2277"/>
    <w:rsid w:val="00AF294D"/>
    <w:rsid w:val="00AF2CB8"/>
    <w:rsid w:val="00AF2DB6"/>
    <w:rsid w:val="00AF341D"/>
    <w:rsid w:val="00AF45B3"/>
    <w:rsid w:val="00AF48E6"/>
    <w:rsid w:val="00AF4AF0"/>
    <w:rsid w:val="00AF4D7B"/>
    <w:rsid w:val="00AF5360"/>
    <w:rsid w:val="00AF5C41"/>
    <w:rsid w:val="00AF660D"/>
    <w:rsid w:val="00AF6A3F"/>
    <w:rsid w:val="00AF6C39"/>
    <w:rsid w:val="00AF6D54"/>
    <w:rsid w:val="00AF76FD"/>
    <w:rsid w:val="00AF7A03"/>
    <w:rsid w:val="00AF7CE3"/>
    <w:rsid w:val="00AF7EF2"/>
    <w:rsid w:val="00B00031"/>
    <w:rsid w:val="00B0010A"/>
    <w:rsid w:val="00B0035D"/>
    <w:rsid w:val="00B006A4"/>
    <w:rsid w:val="00B00BB8"/>
    <w:rsid w:val="00B00CDC"/>
    <w:rsid w:val="00B00DEE"/>
    <w:rsid w:val="00B00FBA"/>
    <w:rsid w:val="00B0130C"/>
    <w:rsid w:val="00B013F7"/>
    <w:rsid w:val="00B0143F"/>
    <w:rsid w:val="00B01765"/>
    <w:rsid w:val="00B01EB0"/>
    <w:rsid w:val="00B0288D"/>
    <w:rsid w:val="00B03CDA"/>
    <w:rsid w:val="00B0434E"/>
    <w:rsid w:val="00B0491D"/>
    <w:rsid w:val="00B04A93"/>
    <w:rsid w:val="00B052EF"/>
    <w:rsid w:val="00B056C2"/>
    <w:rsid w:val="00B059A9"/>
    <w:rsid w:val="00B05C18"/>
    <w:rsid w:val="00B0600D"/>
    <w:rsid w:val="00B061BB"/>
    <w:rsid w:val="00B0626A"/>
    <w:rsid w:val="00B065C5"/>
    <w:rsid w:val="00B07057"/>
    <w:rsid w:val="00B07AAE"/>
    <w:rsid w:val="00B07AFE"/>
    <w:rsid w:val="00B07CA4"/>
    <w:rsid w:val="00B1000D"/>
    <w:rsid w:val="00B1072D"/>
    <w:rsid w:val="00B109B0"/>
    <w:rsid w:val="00B10B03"/>
    <w:rsid w:val="00B1127C"/>
    <w:rsid w:val="00B118D2"/>
    <w:rsid w:val="00B11C08"/>
    <w:rsid w:val="00B11CD8"/>
    <w:rsid w:val="00B1236B"/>
    <w:rsid w:val="00B12640"/>
    <w:rsid w:val="00B1277C"/>
    <w:rsid w:val="00B12ACE"/>
    <w:rsid w:val="00B12D6B"/>
    <w:rsid w:val="00B12E77"/>
    <w:rsid w:val="00B12E85"/>
    <w:rsid w:val="00B136EE"/>
    <w:rsid w:val="00B13D9C"/>
    <w:rsid w:val="00B13E7B"/>
    <w:rsid w:val="00B1421B"/>
    <w:rsid w:val="00B1430F"/>
    <w:rsid w:val="00B147E5"/>
    <w:rsid w:val="00B150C9"/>
    <w:rsid w:val="00B152EF"/>
    <w:rsid w:val="00B1565B"/>
    <w:rsid w:val="00B15CDF"/>
    <w:rsid w:val="00B15D07"/>
    <w:rsid w:val="00B160AB"/>
    <w:rsid w:val="00B161D4"/>
    <w:rsid w:val="00B16388"/>
    <w:rsid w:val="00B1688B"/>
    <w:rsid w:val="00B16ED9"/>
    <w:rsid w:val="00B173BF"/>
    <w:rsid w:val="00B174ED"/>
    <w:rsid w:val="00B1757E"/>
    <w:rsid w:val="00B17A4A"/>
    <w:rsid w:val="00B17BED"/>
    <w:rsid w:val="00B17C89"/>
    <w:rsid w:val="00B17EB4"/>
    <w:rsid w:val="00B20146"/>
    <w:rsid w:val="00B20153"/>
    <w:rsid w:val="00B20CB1"/>
    <w:rsid w:val="00B20DB6"/>
    <w:rsid w:val="00B21044"/>
    <w:rsid w:val="00B21071"/>
    <w:rsid w:val="00B213F8"/>
    <w:rsid w:val="00B217FE"/>
    <w:rsid w:val="00B21E26"/>
    <w:rsid w:val="00B220F4"/>
    <w:rsid w:val="00B22CFA"/>
    <w:rsid w:val="00B22F43"/>
    <w:rsid w:val="00B2426F"/>
    <w:rsid w:val="00B243C5"/>
    <w:rsid w:val="00B24414"/>
    <w:rsid w:val="00B2454A"/>
    <w:rsid w:val="00B24665"/>
    <w:rsid w:val="00B24873"/>
    <w:rsid w:val="00B24BC8"/>
    <w:rsid w:val="00B24F94"/>
    <w:rsid w:val="00B24FE3"/>
    <w:rsid w:val="00B251C1"/>
    <w:rsid w:val="00B262C1"/>
    <w:rsid w:val="00B26D4E"/>
    <w:rsid w:val="00B26EF0"/>
    <w:rsid w:val="00B27408"/>
    <w:rsid w:val="00B2741D"/>
    <w:rsid w:val="00B27AFF"/>
    <w:rsid w:val="00B27B7C"/>
    <w:rsid w:val="00B303B5"/>
    <w:rsid w:val="00B307F4"/>
    <w:rsid w:val="00B30A95"/>
    <w:rsid w:val="00B314F4"/>
    <w:rsid w:val="00B31775"/>
    <w:rsid w:val="00B31C9F"/>
    <w:rsid w:val="00B31D98"/>
    <w:rsid w:val="00B32254"/>
    <w:rsid w:val="00B3263F"/>
    <w:rsid w:val="00B326F1"/>
    <w:rsid w:val="00B329A4"/>
    <w:rsid w:val="00B32B0E"/>
    <w:rsid w:val="00B33253"/>
    <w:rsid w:val="00B3381C"/>
    <w:rsid w:val="00B34938"/>
    <w:rsid w:val="00B34E05"/>
    <w:rsid w:val="00B35884"/>
    <w:rsid w:val="00B35E48"/>
    <w:rsid w:val="00B3619A"/>
    <w:rsid w:val="00B368D2"/>
    <w:rsid w:val="00B36CC0"/>
    <w:rsid w:val="00B37B9E"/>
    <w:rsid w:val="00B37C2E"/>
    <w:rsid w:val="00B4056C"/>
    <w:rsid w:val="00B4061A"/>
    <w:rsid w:val="00B40849"/>
    <w:rsid w:val="00B40AC1"/>
    <w:rsid w:val="00B41056"/>
    <w:rsid w:val="00B414F5"/>
    <w:rsid w:val="00B417E6"/>
    <w:rsid w:val="00B41F2D"/>
    <w:rsid w:val="00B424DA"/>
    <w:rsid w:val="00B425D2"/>
    <w:rsid w:val="00B4264F"/>
    <w:rsid w:val="00B42768"/>
    <w:rsid w:val="00B428CF"/>
    <w:rsid w:val="00B42E95"/>
    <w:rsid w:val="00B43463"/>
    <w:rsid w:val="00B43833"/>
    <w:rsid w:val="00B438AA"/>
    <w:rsid w:val="00B438ED"/>
    <w:rsid w:val="00B43D0D"/>
    <w:rsid w:val="00B43FC3"/>
    <w:rsid w:val="00B4483D"/>
    <w:rsid w:val="00B44B03"/>
    <w:rsid w:val="00B451CD"/>
    <w:rsid w:val="00B4565E"/>
    <w:rsid w:val="00B45989"/>
    <w:rsid w:val="00B45BF1"/>
    <w:rsid w:val="00B46193"/>
    <w:rsid w:val="00B463FA"/>
    <w:rsid w:val="00B46A07"/>
    <w:rsid w:val="00B46D01"/>
    <w:rsid w:val="00B46FDB"/>
    <w:rsid w:val="00B4785A"/>
    <w:rsid w:val="00B47935"/>
    <w:rsid w:val="00B479CD"/>
    <w:rsid w:val="00B47B22"/>
    <w:rsid w:val="00B47C48"/>
    <w:rsid w:val="00B47D1E"/>
    <w:rsid w:val="00B47E5B"/>
    <w:rsid w:val="00B47FBF"/>
    <w:rsid w:val="00B509E7"/>
    <w:rsid w:val="00B520DD"/>
    <w:rsid w:val="00B52C8E"/>
    <w:rsid w:val="00B52D9B"/>
    <w:rsid w:val="00B53043"/>
    <w:rsid w:val="00B53854"/>
    <w:rsid w:val="00B53D5F"/>
    <w:rsid w:val="00B53E4B"/>
    <w:rsid w:val="00B54110"/>
    <w:rsid w:val="00B54245"/>
    <w:rsid w:val="00B54322"/>
    <w:rsid w:val="00B544F8"/>
    <w:rsid w:val="00B549C8"/>
    <w:rsid w:val="00B54A68"/>
    <w:rsid w:val="00B54B48"/>
    <w:rsid w:val="00B55104"/>
    <w:rsid w:val="00B555D5"/>
    <w:rsid w:val="00B558CF"/>
    <w:rsid w:val="00B55961"/>
    <w:rsid w:val="00B559C6"/>
    <w:rsid w:val="00B5640F"/>
    <w:rsid w:val="00B56CC8"/>
    <w:rsid w:val="00B56EBD"/>
    <w:rsid w:val="00B56EDC"/>
    <w:rsid w:val="00B57799"/>
    <w:rsid w:val="00B601B3"/>
    <w:rsid w:val="00B60523"/>
    <w:rsid w:val="00B605E6"/>
    <w:rsid w:val="00B6064C"/>
    <w:rsid w:val="00B607FD"/>
    <w:rsid w:val="00B60C64"/>
    <w:rsid w:val="00B60C8F"/>
    <w:rsid w:val="00B6129B"/>
    <w:rsid w:val="00B61538"/>
    <w:rsid w:val="00B61B69"/>
    <w:rsid w:val="00B6308B"/>
    <w:rsid w:val="00B63367"/>
    <w:rsid w:val="00B633D5"/>
    <w:rsid w:val="00B6365D"/>
    <w:rsid w:val="00B63AC6"/>
    <w:rsid w:val="00B63C18"/>
    <w:rsid w:val="00B644CD"/>
    <w:rsid w:val="00B648C0"/>
    <w:rsid w:val="00B649D4"/>
    <w:rsid w:val="00B64BC6"/>
    <w:rsid w:val="00B65204"/>
    <w:rsid w:val="00B653B2"/>
    <w:rsid w:val="00B65717"/>
    <w:rsid w:val="00B65D13"/>
    <w:rsid w:val="00B66049"/>
    <w:rsid w:val="00B66A96"/>
    <w:rsid w:val="00B66CC7"/>
    <w:rsid w:val="00B6742F"/>
    <w:rsid w:val="00B6789D"/>
    <w:rsid w:val="00B679FD"/>
    <w:rsid w:val="00B67EA4"/>
    <w:rsid w:val="00B7098F"/>
    <w:rsid w:val="00B70A65"/>
    <w:rsid w:val="00B70B98"/>
    <w:rsid w:val="00B70DF4"/>
    <w:rsid w:val="00B70E47"/>
    <w:rsid w:val="00B71AC4"/>
    <w:rsid w:val="00B7205E"/>
    <w:rsid w:val="00B7272F"/>
    <w:rsid w:val="00B72A31"/>
    <w:rsid w:val="00B732BC"/>
    <w:rsid w:val="00B735D1"/>
    <w:rsid w:val="00B739F1"/>
    <w:rsid w:val="00B73CEB"/>
    <w:rsid w:val="00B73F72"/>
    <w:rsid w:val="00B7406A"/>
    <w:rsid w:val="00B742C7"/>
    <w:rsid w:val="00B743CE"/>
    <w:rsid w:val="00B74497"/>
    <w:rsid w:val="00B749A5"/>
    <w:rsid w:val="00B752BC"/>
    <w:rsid w:val="00B75463"/>
    <w:rsid w:val="00B75C87"/>
    <w:rsid w:val="00B75DFE"/>
    <w:rsid w:val="00B75E31"/>
    <w:rsid w:val="00B761F2"/>
    <w:rsid w:val="00B762A4"/>
    <w:rsid w:val="00B7639E"/>
    <w:rsid w:val="00B763AC"/>
    <w:rsid w:val="00B7657B"/>
    <w:rsid w:val="00B76766"/>
    <w:rsid w:val="00B7677A"/>
    <w:rsid w:val="00B76917"/>
    <w:rsid w:val="00B76D76"/>
    <w:rsid w:val="00B77295"/>
    <w:rsid w:val="00B7750B"/>
    <w:rsid w:val="00B777B2"/>
    <w:rsid w:val="00B77BFC"/>
    <w:rsid w:val="00B77C7A"/>
    <w:rsid w:val="00B77E93"/>
    <w:rsid w:val="00B80987"/>
    <w:rsid w:val="00B80B01"/>
    <w:rsid w:val="00B80CF3"/>
    <w:rsid w:val="00B811E4"/>
    <w:rsid w:val="00B8122E"/>
    <w:rsid w:val="00B814C4"/>
    <w:rsid w:val="00B817C6"/>
    <w:rsid w:val="00B82185"/>
    <w:rsid w:val="00B82405"/>
    <w:rsid w:val="00B826DD"/>
    <w:rsid w:val="00B82774"/>
    <w:rsid w:val="00B827D2"/>
    <w:rsid w:val="00B83067"/>
    <w:rsid w:val="00B830AD"/>
    <w:rsid w:val="00B837B9"/>
    <w:rsid w:val="00B83A29"/>
    <w:rsid w:val="00B83BEC"/>
    <w:rsid w:val="00B83DD3"/>
    <w:rsid w:val="00B83E00"/>
    <w:rsid w:val="00B84154"/>
    <w:rsid w:val="00B84427"/>
    <w:rsid w:val="00B844AE"/>
    <w:rsid w:val="00B851AD"/>
    <w:rsid w:val="00B854BC"/>
    <w:rsid w:val="00B8573D"/>
    <w:rsid w:val="00B85F24"/>
    <w:rsid w:val="00B85F2E"/>
    <w:rsid w:val="00B861D9"/>
    <w:rsid w:val="00B86684"/>
    <w:rsid w:val="00B86F36"/>
    <w:rsid w:val="00B870BC"/>
    <w:rsid w:val="00B874F4"/>
    <w:rsid w:val="00B8797C"/>
    <w:rsid w:val="00B87DA8"/>
    <w:rsid w:val="00B90140"/>
    <w:rsid w:val="00B90510"/>
    <w:rsid w:val="00B90741"/>
    <w:rsid w:val="00B907B7"/>
    <w:rsid w:val="00B908D6"/>
    <w:rsid w:val="00B908D8"/>
    <w:rsid w:val="00B910BB"/>
    <w:rsid w:val="00B9135B"/>
    <w:rsid w:val="00B919D8"/>
    <w:rsid w:val="00B91E6E"/>
    <w:rsid w:val="00B92167"/>
    <w:rsid w:val="00B928F8"/>
    <w:rsid w:val="00B92A53"/>
    <w:rsid w:val="00B92DDC"/>
    <w:rsid w:val="00B9351C"/>
    <w:rsid w:val="00B93AA3"/>
    <w:rsid w:val="00B94427"/>
    <w:rsid w:val="00B9484A"/>
    <w:rsid w:val="00B9492E"/>
    <w:rsid w:val="00B949C3"/>
    <w:rsid w:val="00B94E26"/>
    <w:rsid w:val="00B9524C"/>
    <w:rsid w:val="00B95C95"/>
    <w:rsid w:val="00B9641C"/>
    <w:rsid w:val="00B96581"/>
    <w:rsid w:val="00B96986"/>
    <w:rsid w:val="00B96EF8"/>
    <w:rsid w:val="00B97301"/>
    <w:rsid w:val="00B978F0"/>
    <w:rsid w:val="00B97BE5"/>
    <w:rsid w:val="00BA0426"/>
    <w:rsid w:val="00BA0CF5"/>
    <w:rsid w:val="00BA0D26"/>
    <w:rsid w:val="00BA1359"/>
    <w:rsid w:val="00BA233A"/>
    <w:rsid w:val="00BA2CE7"/>
    <w:rsid w:val="00BA2EEF"/>
    <w:rsid w:val="00BA2EFD"/>
    <w:rsid w:val="00BA34B5"/>
    <w:rsid w:val="00BA3571"/>
    <w:rsid w:val="00BA498E"/>
    <w:rsid w:val="00BA4BA0"/>
    <w:rsid w:val="00BA6351"/>
    <w:rsid w:val="00BA64A5"/>
    <w:rsid w:val="00BA6BB8"/>
    <w:rsid w:val="00BA6E06"/>
    <w:rsid w:val="00BA7D06"/>
    <w:rsid w:val="00BA7DE5"/>
    <w:rsid w:val="00BB01A3"/>
    <w:rsid w:val="00BB0446"/>
    <w:rsid w:val="00BB06D9"/>
    <w:rsid w:val="00BB0B8F"/>
    <w:rsid w:val="00BB0EAD"/>
    <w:rsid w:val="00BB1808"/>
    <w:rsid w:val="00BB1F44"/>
    <w:rsid w:val="00BB200C"/>
    <w:rsid w:val="00BB2074"/>
    <w:rsid w:val="00BB34CD"/>
    <w:rsid w:val="00BB41D9"/>
    <w:rsid w:val="00BB424C"/>
    <w:rsid w:val="00BB479F"/>
    <w:rsid w:val="00BB47D0"/>
    <w:rsid w:val="00BB48B0"/>
    <w:rsid w:val="00BB4BA9"/>
    <w:rsid w:val="00BB4F18"/>
    <w:rsid w:val="00BB52E6"/>
    <w:rsid w:val="00BB5723"/>
    <w:rsid w:val="00BB5736"/>
    <w:rsid w:val="00BB5977"/>
    <w:rsid w:val="00BB5BA9"/>
    <w:rsid w:val="00BB5BD8"/>
    <w:rsid w:val="00BB60EC"/>
    <w:rsid w:val="00BB634A"/>
    <w:rsid w:val="00BB6640"/>
    <w:rsid w:val="00BB671D"/>
    <w:rsid w:val="00BB7150"/>
    <w:rsid w:val="00BB7C80"/>
    <w:rsid w:val="00BC0321"/>
    <w:rsid w:val="00BC0435"/>
    <w:rsid w:val="00BC06AF"/>
    <w:rsid w:val="00BC0932"/>
    <w:rsid w:val="00BC099B"/>
    <w:rsid w:val="00BC11CA"/>
    <w:rsid w:val="00BC1643"/>
    <w:rsid w:val="00BC1C87"/>
    <w:rsid w:val="00BC1D1E"/>
    <w:rsid w:val="00BC2101"/>
    <w:rsid w:val="00BC2155"/>
    <w:rsid w:val="00BC22C1"/>
    <w:rsid w:val="00BC29F3"/>
    <w:rsid w:val="00BC2FA2"/>
    <w:rsid w:val="00BC352C"/>
    <w:rsid w:val="00BC3EC0"/>
    <w:rsid w:val="00BC40BD"/>
    <w:rsid w:val="00BC437F"/>
    <w:rsid w:val="00BC44AD"/>
    <w:rsid w:val="00BC450F"/>
    <w:rsid w:val="00BC464F"/>
    <w:rsid w:val="00BC4EBF"/>
    <w:rsid w:val="00BC5177"/>
    <w:rsid w:val="00BC5383"/>
    <w:rsid w:val="00BC5388"/>
    <w:rsid w:val="00BC56B6"/>
    <w:rsid w:val="00BC5D22"/>
    <w:rsid w:val="00BC6071"/>
    <w:rsid w:val="00BC640F"/>
    <w:rsid w:val="00BC6485"/>
    <w:rsid w:val="00BC64A5"/>
    <w:rsid w:val="00BC66B5"/>
    <w:rsid w:val="00BC6A01"/>
    <w:rsid w:val="00BC7451"/>
    <w:rsid w:val="00BC79BE"/>
    <w:rsid w:val="00BC7DEA"/>
    <w:rsid w:val="00BC7EFF"/>
    <w:rsid w:val="00BD069A"/>
    <w:rsid w:val="00BD0731"/>
    <w:rsid w:val="00BD0C2F"/>
    <w:rsid w:val="00BD0E71"/>
    <w:rsid w:val="00BD105D"/>
    <w:rsid w:val="00BD10BF"/>
    <w:rsid w:val="00BD1A3D"/>
    <w:rsid w:val="00BD1A9C"/>
    <w:rsid w:val="00BD1CB2"/>
    <w:rsid w:val="00BD29B4"/>
    <w:rsid w:val="00BD2FFA"/>
    <w:rsid w:val="00BD327C"/>
    <w:rsid w:val="00BD391D"/>
    <w:rsid w:val="00BD3BC3"/>
    <w:rsid w:val="00BD40CD"/>
    <w:rsid w:val="00BD46F1"/>
    <w:rsid w:val="00BD4BF6"/>
    <w:rsid w:val="00BD5033"/>
    <w:rsid w:val="00BD53D3"/>
    <w:rsid w:val="00BD5469"/>
    <w:rsid w:val="00BD5A0E"/>
    <w:rsid w:val="00BD5AD9"/>
    <w:rsid w:val="00BD6335"/>
    <w:rsid w:val="00BD65A8"/>
    <w:rsid w:val="00BD730F"/>
    <w:rsid w:val="00BD73A6"/>
    <w:rsid w:val="00BD7C9E"/>
    <w:rsid w:val="00BE053A"/>
    <w:rsid w:val="00BE0BD3"/>
    <w:rsid w:val="00BE0DDB"/>
    <w:rsid w:val="00BE111B"/>
    <w:rsid w:val="00BE1A95"/>
    <w:rsid w:val="00BE1C8A"/>
    <w:rsid w:val="00BE2673"/>
    <w:rsid w:val="00BE27C8"/>
    <w:rsid w:val="00BE2D6E"/>
    <w:rsid w:val="00BE343F"/>
    <w:rsid w:val="00BE388F"/>
    <w:rsid w:val="00BE3D4F"/>
    <w:rsid w:val="00BE3DE6"/>
    <w:rsid w:val="00BE3FBA"/>
    <w:rsid w:val="00BE4EE1"/>
    <w:rsid w:val="00BE510E"/>
    <w:rsid w:val="00BE5240"/>
    <w:rsid w:val="00BE5399"/>
    <w:rsid w:val="00BE5711"/>
    <w:rsid w:val="00BE5A33"/>
    <w:rsid w:val="00BE5D03"/>
    <w:rsid w:val="00BE5EB1"/>
    <w:rsid w:val="00BE63FB"/>
    <w:rsid w:val="00BE6803"/>
    <w:rsid w:val="00BE6D1A"/>
    <w:rsid w:val="00BE6ECA"/>
    <w:rsid w:val="00BE6FB3"/>
    <w:rsid w:val="00BE722E"/>
    <w:rsid w:val="00BE734C"/>
    <w:rsid w:val="00BE755E"/>
    <w:rsid w:val="00BE775E"/>
    <w:rsid w:val="00BE7B8C"/>
    <w:rsid w:val="00BF0241"/>
    <w:rsid w:val="00BF0CBD"/>
    <w:rsid w:val="00BF0E0B"/>
    <w:rsid w:val="00BF0EE0"/>
    <w:rsid w:val="00BF0F30"/>
    <w:rsid w:val="00BF11DA"/>
    <w:rsid w:val="00BF1213"/>
    <w:rsid w:val="00BF170B"/>
    <w:rsid w:val="00BF1AA5"/>
    <w:rsid w:val="00BF1AE4"/>
    <w:rsid w:val="00BF1BEE"/>
    <w:rsid w:val="00BF1F39"/>
    <w:rsid w:val="00BF2F0E"/>
    <w:rsid w:val="00BF36ED"/>
    <w:rsid w:val="00BF38B7"/>
    <w:rsid w:val="00BF3F2B"/>
    <w:rsid w:val="00BF3F68"/>
    <w:rsid w:val="00BF404E"/>
    <w:rsid w:val="00BF4365"/>
    <w:rsid w:val="00BF4666"/>
    <w:rsid w:val="00BF495E"/>
    <w:rsid w:val="00BF4CAC"/>
    <w:rsid w:val="00BF524E"/>
    <w:rsid w:val="00BF5914"/>
    <w:rsid w:val="00BF5AD3"/>
    <w:rsid w:val="00BF6BBD"/>
    <w:rsid w:val="00BF7F69"/>
    <w:rsid w:val="00BF7F9B"/>
    <w:rsid w:val="00C0026F"/>
    <w:rsid w:val="00C003BB"/>
    <w:rsid w:val="00C00909"/>
    <w:rsid w:val="00C01776"/>
    <w:rsid w:val="00C018A1"/>
    <w:rsid w:val="00C01CDD"/>
    <w:rsid w:val="00C02089"/>
    <w:rsid w:val="00C02181"/>
    <w:rsid w:val="00C02882"/>
    <w:rsid w:val="00C02BDC"/>
    <w:rsid w:val="00C04073"/>
    <w:rsid w:val="00C04D23"/>
    <w:rsid w:val="00C04E04"/>
    <w:rsid w:val="00C05157"/>
    <w:rsid w:val="00C051A8"/>
    <w:rsid w:val="00C05718"/>
    <w:rsid w:val="00C05BE2"/>
    <w:rsid w:val="00C05C98"/>
    <w:rsid w:val="00C05DF2"/>
    <w:rsid w:val="00C05F15"/>
    <w:rsid w:val="00C05F54"/>
    <w:rsid w:val="00C06C0D"/>
    <w:rsid w:val="00C072A4"/>
    <w:rsid w:val="00C075E7"/>
    <w:rsid w:val="00C1012C"/>
    <w:rsid w:val="00C10143"/>
    <w:rsid w:val="00C10594"/>
    <w:rsid w:val="00C10953"/>
    <w:rsid w:val="00C10D74"/>
    <w:rsid w:val="00C11129"/>
    <w:rsid w:val="00C11CE1"/>
    <w:rsid w:val="00C123CF"/>
    <w:rsid w:val="00C1253B"/>
    <w:rsid w:val="00C1267A"/>
    <w:rsid w:val="00C132D2"/>
    <w:rsid w:val="00C139A0"/>
    <w:rsid w:val="00C13AE2"/>
    <w:rsid w:val="00C13F57"/>
    <w:rsid w:val="00C14365"/>
    <w:rsid w:val="00C1527E"/>
    <w:rsid w:val="00C15B8B"/>
    <w:rsid w:val="00C16FAB"/>
    <w:rsid w:val="00C17082"/>
    <w:rsid w:val="00C17392"/>
    <w:rsid w:val="00C17915"/>
    <w:rsid w:val="00C17B68"/>
    <w:rsid w:val="00C202B9"/>
    <w:rsid w:val="00C20B68"/>
    <w:rsid w:val="00C20EB9"/>
    <w:rsid w:val="00C21125"/>
    <w:rsid w:val="00C221C4"/>
    <w:rsid w:val="00C224E9"/>
    <w:rsid w:val="00C2310C"/>
    <w:rsid w:val="00C23933"/>
    <w:rsid w:val="00C23A54"/>
    <w:rsid w:val="00C23B36"/>
    <w:rsid w:val="00C23EBF"/>
    <w:rsid w:val="00C24943"/>
    <w:rsid w:val="00C24B87"/>
    <w:rsid w:val="00C25189"/>
    <w:rsid w:val="00C255E0"/>
    <w:rsid w:val="00C2581C"/>
    <w:rsid w:val="00C25F0C"/>
    <w:rsid w:val="00C25F85"/>
    <w:rsid w:val="00C26A0A"/>
    <w:rsid w:val="00C26B29"/>
    <w:rsid w:val="00C26B95"/>
    <w:rsid w:val="00C274D9"/>
    <w:rsid w:val="00C2791B"/>
    <w:rsid w:val="00C27983"/>
    <w:rsid w:val="00C27B37"/>
    <w:rsid w:val="00C27F7D"/>
    <w:rsid w:val="00C30082"/>
    <w:rsid w:val="00C30172"/>
    <w:rsid w:val="00C3079A"/>
    <w:rsid w:val="00C30E10"/>
    <w:rsid w:val="00C30E67"/>
    <w:rsid w:val="00C319E7"/>
    <w:rsid w:val="00C31D51"/>
    <w:rsid w:val="00C3202A"/>
    <w:rsid w:val="00C32591"/>
    <w:rsid w:val="00C32797"/>
    <w:rsid w:val="00C32B7B"/>
    <w:rsid w:val="00C32BB5"/>
    <w:rsid w:val="00C32C6B"/>
    <w:rsid w:val="00C32D74"/>
    <w:rsid w:val="00C33585"/>
    <w:rsid w:val="00C34007"/>
    <w:rsid w:val="00C34148"/>
    <w:rsid w:val="00C3470B"/>
    <w:rsid w:val="00C34CBA"/>
    <w:rsid w:val="00C35251"/>
    <w:rsid w:val="00C357C5"/>
    <w:rsid w:val="00C35AC2"/>
    <w:rsid w:val="00C35C4F"/>
    <w:rsid w:val="00C35DFD"/>
    <w:rsid w:val="00C36619"/>
    <w:rsid w:val="00C36B7F"/>
    <w:rsid w:val="00C36DED"/>
    <w:rsid w:val="00C37827"/>
    <w:rsid w:val="00C40035"/>
    <w:rsid w:val="00C40448"/>
    <w:rsid w:val="00C4135A"/>
    <w:rsid w:val="00C41ACE"/>
    <w:rsid w:val="00C41BD2"/>
    <w:rsid w:val="00C41C2D"/>
    <w:rsid w:val="00C41CB5"/>
    <w:rsid w:val="00C41E3E"/>
    <w:rsid w:val="00C41E59"/>
    <w:rsid w:val="00C42284"/>
    <w:rsid w:val="00C429BF"/>
    <w:rsid w:val="00C42C70"/>
    <w:rsid w:val="00C42D61"/>
    <w:rsid w:val="00C43478"/>
    <w:rsid w:val="00C435B6"/>
    <w:rsid w:val="00C43AB3"/>
    <w:rsid w:val="00C43FEF"/>
    <w:rsid w:val="00C44111"/>
    <w:rsid w:val="00C44CFE"/>
    <w:rsid w:val="00C44DB6"/>
    <w:rsid w:val="00C45969"/>
    <w:rsid w:val="00C45BE0"/>
    <w:rsid w:val="00C45BED"/>
    <w:rsid w:val="00C463B1"/>
    <w:rsid w:val="00C4657F"/>
    <w:rsid w:val="00C46B37"/>
    <w:rsid w:val="00C46BB2"/>
    <w:rsid w:val="00C47515"/>
    <w:rsid w:val="00C47735"/>
    <w:rsid w:val="00C4776E"/>
    <w:rsid w:val="00C47BE1"/>
    <w:rsid w:val="00C50601"/>
    <w:rsid w:val="00C50EBD"/>
    <w:rsid w:val="00C50FE4"/>
    <w:rsid w:val="00C51E58"/>
    <w:rsid w:val="00C52A7A"/>
    <w:rsid w:val="00C52C55"/>
    <w:rsid w:val="00C52E2D"/>
    <w:rsid w:val="00C52F4A"/>
    <w:rsid w:val="00C530B5"/>
    <w:rsid w:val="00C531B0"/>
    <w:rsid w:val="00C5383C"/>
    <w:rsid w:val="00C53C6B"/>
    <w:rsid w:val="00C54154"/>
    <w:rsid w:val="00C544B6"/>
    <w:rsid w:val="00C5482D"/>
    <w:rsid w:val="00C548FE"/>
    <w:rsid w:val="00C54B7D"/>
    <w:rsid w:val="00C54CA7"/>
    <w:rsid w:val="00C54EB1"/>
    <w:rsid w:val="00C552DC"/>
    <w:rsid w:val="00C55316"/>
    <w:rsid w:val="00C5611F"/>
    <w:rsid w:val="00C5631D"/>
    <w:rsid w:val="00C5673F"/>
    <w:rsid w:val="00C57141"/>
    <w:rsid w:val="00C57291"/>
    <w:rsid w:val="00C5757A"/>
    <w:rsid w:val="00C57F29"/>
    <w:rsid w:val="00C60194"/>
    <w:rsid w:val="00C60301"/>
    <w:rsid w:val="00C60962"/>
    <w:rsid w:val="00C60AC6"/>
    <w:rsid w:val="00C60D4B"/>
    <w:rsid w:val="00C61181"/>
    <w:rsid w:val="00C6149B"/>
    <w:rsid w:val="00C6174A"/>
    <w:rsid w:val="00C61F57"/>
    <w:rsid w:val="00C62297"/>
    <w:rsid w:val="00C62498"/>
    <w:rsid w:val="00C62FB9"/>
    <w:rsid w:val="00C62FD9"/>
    <w:rsid w:val="00C633D3"/>
    <w:rsid w:val="00C63552"/>
    <w:rsid w:val="00C63684"/>
    <w:rsid w:val="00C63CED"/>
    <w:rsid w:val="00C63D53"/>
    <w:rsid w:val="00C6418F"/>
    <w:rsid w:val="00C64983"/>
    <w:rsid w:val="00C64DCB"/>
    <w:rsid w:val="00C657AB"/>
    <w:rsid w:val="00C65B97"/>
    <w:rsid w:val="00C665A5"/>
    <w:rsid w:val="00C66F6F"/>
    <w:rsid w:val="00C66F8C"/>
    <w:rsid w:val="00C670B2"/>
    <w:rsid w:val="00C6713A"/>
    <w:rsid w:val="00C67442"/>
    <w:rsid w:val="00C67E94"/>
    <w:rsid w:val="00C70124"/>
    <w:rsid w:val="00C70B7C"/>
    <w:rsid w:val="00C70E38"/>
    <w:rsid w:val="00C70FFD"/>
    <w:rsid w:val="00C71CC3"/>
    <w:rsid w:val="00C71EEA"/>
    <w:rsid w:val="00C720C0"/>
    <w:rsid w:val="00C721ED"/>
    <w:rsid w:val="00C72646"/>
    <w:rsid w:val="00C7282C"/>
    <w:rsid w:val="00C73851"/>
    <w:rsid w:val="00C73DD7"/>
    <w:rsid w:val="00C7419E"/>
    <w:rsid w:val="00C74884"/>
    <w:rsid w:val="00C74D61"/>
    <w:rsid w:val="00C75087"/>
    <w:rsid w:val="00C7535C"/>
    <w:rsid w:val="00C75520"/>
    <w:rsid w:val="00C7578E"/>
    <w:rsid w:val="00C76278"/>
    <w:rsid w:val="00C763B3"/>
    <w:rsid w:val="00C763DF"/>
    <w:rsid w:val="00C76445"/>
    <w:rsid w:val="00C7662F"/>
    <w:rsid w:val="00C768CC"/>
    <w:rsid w:val="00C7707D"/>
    <w:rsid w:val="00C771B7"/>
    <w:rsid w:val="00C7723D"/>
    <w:rsid w:val="00C77635"/>
    <w:rsid w:val="00C77731"/>
    <w:rsid w:val="00C77E14"/>
    <w:rsid w:val="00C80200"/>
    <w:rsid w:val="00C807B6"/>
    <w:rsid w:val="00C80908"/>
    <w:rsid w:val="00C80C06"/>
    <w:rsid w:val="00C810B9"/>
    <w:rsid w:val="00C8155A"/>
    <w:rsid w:val="00C81798"/>
    <w:rsid w:val="00C81920"/>
    <w:rsid w:val="00C81B18"/>
    <w:rsid w:val="00C81E3C"/>
    <w:rsid w:val="00C82019"/>
    <w:rsid w:val="00C82574"/>
    <w:rsid w:val="00C82593"/>
    <w:rsid w:val="00C825BD"/>
    <w:rsid w:val="00C827A8"/>
    <w:rsid w:val="00C828BC"/>
    <w:rsid w:val="00C829ED"/>
    <w:rsid w:val="00C82B5D"/>
    <w:rsid w:val="00C82E26"/>
    <w:rsid w:val="00C83163"/>
    <w:rsid w:val="00C83C58"/>
    <w:rsid w:val="00C8460B"/>
    <w:rsid w:val="00C856BF"/>
    <w:rsid w:val="00C85796"/>
    <w:rsid w:val="00C85F93"/>
    <w:rsid w:val="00C860D5"/>
    <w:rsid w:val="00C8667E"/>
    <w:rsid w:val="00C86BAF"/>
    <w:rsid w:val="00C871AF"/>
    <w:rsid w:val="00C87BD5"/>
    <w:rsid w:val="00C87CC7"/>
    <w:rsid w:val="00C90316"/>
    <w:rsid w:val="00C904B9"/>
    <w:rsid w:val="00C90704"/>
    <w:rsid w:val="00C9081E"/>
    <w:rsid w:val="00C909F9"/>
    <w:rsid w:val="00C90DAD"/>
    <w:rsid w:val="00C90E88"/>
    <w:rsid w:val="00C918B2"/>
    <w:rsid w:val="00C91D41"/>
    <w:rsid w:val="00C92320"/>
    <w:rsid w:val="00C925A3"/>
    <w:rsid w:val="00C9271B"/>
    <w:rsid w:val="00C92C03"/>
    <w:rsid w:val="00C93024"/>
    <w:rsid w:val="00C93283"/>
    <w:rsid w:val="00C93756"/>
    <w:rsid w:val="00C9475D"/>
    <w:rsid w:val="00C94B07"/>
    <w:rsid w:val="00C94EAD"/>
    <w:rsid w:val="00C9535D"/>
    <w:rsid w:val="00C9616F"/>
    <w:rsid w:val="00C963E8"/>
    <w:rsid w:val="00C968C1"/>
    <w:rsid w:val="00C96A14"/>
    <w:rsid w:val="00C96CB7"/>
    <w:rsid w:val="00C96E00"/>
    <w:rsid w:val="00C96EF9"/>
    <w:rsid w:val="00C9726E"/>
    <w:rsid w:val="00C97A4D"/>
    <w:rsid w:val="00CA013B"/>
    <w:rsid w:val="00CA07BF"/>
    <w:rsid w:val="00CA0C56"/>
    <w:rsid w:val="00CA0EE6"/>
    <w:rsid w:val="00CA188A"/>
    <w:rsid w:val="00CA1D3E"/>
    <w:rsid w:val="00CA1FBD"/>
    <w:rsid w:val="00CA21BC"/>
    <w:rsid w:val="00CA2586"/>
    <w:rsid w:val="00CA258B"/>
    <w:rsid w:val="00CA26CE"/>
    <w:rsid w:val="00CA278D"/>
    <w:rsid w:val="00CA3087"/>
    <w:rsid w:val="00CA3742"/>
    <w:rsid w:val="00CA39AE"/>
    <w:rsid w:val="00CA3C43"/>
    <w:rsid w:val="00CA3C4E"/>
    <w:rsid w:val="00CA4787"/>
    <w:rsid w:val="00CA5B2B"/>
    <w:rsid w:val="00CA5B67"/>
    <w:rsid w:val="00CA5EE2"/>
    <w:rsid w:val="00CA60D4"/>
    <w:rsid w:val="00CA6260"/>
    <w:rsid w:val="00CA6584"/>
    <w:rsid w:val="00CA69BB"/>
    <w:rsid w:val="00CA6DE4"/>
    <w:rsid w:val="00CA701B"/>
    <w:rsid w:val="00CA7307"/>
    <w:rsid w:val="00CA78C0"/>
    <w:rsid w:val="00CB03AD"/>
    <w:rsid w:val="00CB0575"/>
    <w:rsid w:val="00CB05D1"/>
    <w:rsid w:val="00CB0DAA"/>
    <w:rsid w:val="00CB194C"/>
    <w:rsid w:val="00CB195F"/>
    <w:rsid w:val="00CB19E3"/>
    <w:rsid w:val="00CB201A"/>
    <w:rsid w:val="00CB20A9"/>
    <w:rsid w:val="00CB2438"/>
    <w:rsid w:val="00CB2863"/>
    <w:rsid w:val="00CB29B8"/>
    <w:rsid w:val="00CB309A"/>
    <w:rsid w:val="00CB35D2"/>
    <w:rsid w:val="00CB4039"/>
    <w:rsid w:val="00CB40FA"/>
    <w:rsid w:val="00CB4334"/>
    <w:rsid w:val="00CB445F"/>
    <w:rsid w:val="00CB4830"/>
    <w:rsid w:val="00CB4FDE"/>
    <w:rsid w:val="00CB50DE"/>
    <w:rsid w:val="00CB55E3"/>
    <w:rsid w:val="00CB574A"/>
    <w:rsid w:val="00CB5D19"/>
    <w:rsid w:val="00CB60B7"/>
    <w:rsid w:val="00CB6D7B"/>
    <w:rsid w:val="00CB6D9D"/>
    <w:rsid w:val="00CB6DD6"/>
    <w:rsid w:val="00CB728E"/>
    <w:rsid w:val="00CB7784"/>
    <w:rsid w:val="00CB7A10"/>
    <w:rsid w:val="00CB7CCF"/>
    <w:rsid w:val="00CB7DE5"/>
    <w:rsid w:val="00CC03E3"/>
    <w:rsid w:val="00CC0660"/>
    <w:rsid w:val="00CC0B24"/>
    <w:rsid w:val="00CC11AE"/>
    <w:rsid w:val="00CC195F"/>
    <w:rsid w:val="00CC1A91"/>
    <w:rsid w:val="00CC210F"/>
    <w:rsid w:val="00CC24E0"/>
    <w:rsid w:val="00CC3773"/>
    <w:rsid w:val="00CC42DD"/>
    <w:rsid w:val="00CC42EB"/>
    <w:rsid w:val="00CC46C1"/>
    <w:rsid w:val="00CC4776"/>
    <w:rsid w:val="00CC4830"/>
    <w:rsid w:val="00CC4963"/>
    <w:rsid w:val="00CC4AFF"/>
    <w:rsid w:val="00CC4BDE"/>
    <w:rsid w:val="00CC4F6B"/>
    <w:rsid w:val="00CC5350"/>
    <w:rsid w:val="00CC53D2"/>
    <w:rsid w:val="00CC54C3"/>
    <w:rsid w:val="00CC589E"/>
    <w:rsid w:val="00CC5EBF"/>
    <w:rsid w:val="00CC62C3"/>
    <w:rsid w:val="00CC63E7"/>
    <w:rsid w:val="00CC70B3"/>
    <w:rsid w:val="00CC7240"/>
    <w:rsid w:val="00CC7B2C"/>
    <w:rsid w:val="00CD01F1"/>
    <w:rsid w:val="00CD02B2"/>
    <w:rsid w:val="00CD069F"/>
    <w:rsid w:val="00CD0733"/>
    <w:rsid w:val="00CD07C4"/>
    <w:rsid w:val="00CD0993"/>
    <w:rsid w:val="00CD1507"/>
    <w:rsid w:val="00CD188F"/>
    <w:rsid w:val="00CD2263"/>
    <w:rsid w:val="00CD2A7C"/>
    <w:rsid w:val="00CD3029"/>
    <w:rsid w:val="00CD3205"/>
    <w:rsid w:val="00CD34F4"/>
    <w:rsid w:val="00CD375A"/>
    <w:rsid w:val="00CD3F50"/>
    <w:rsid w:val="00CD48EA"/>
    <w:rsid w:val="00CD4B1A"/>
    <w:rsid w:val="00CD4DBE"/>
    <w:rsid w:val="00CD539D"/>
    <w:rsid w:val="00CD5959"/>
    <w:rsid w:val="00CD5CA8"/>
    <w:rsid w:val="00CD60E1"/>
    <w:rsid w:val="00CD6490"/>
    <w:rsid w:val="00CD64AC"/>
    <w:rsid w:val="00CD6A60"/>
    <w:rsid w:val="00CD6F9D"/>
    <w:rsid w:val="00CD70EB"/>
    <w:rsid w:val="00CD795C"/>
    <w:rsid w:val="00CD7DFD"/>
    <w:rsid w:val="00CE0658"/>
    <w:rsid w:val="00CE0A30"/>
    <w:rsid w:val="00CE0D65"/>
    <w:rsid w:val="00CE0DD6"/>
    <w:rsid w:val="00CE155C"/>
    <w:rsid w:val="00CE1EAE"/>
    <w:rsid w:val="00CE209C"/>
    <w:rsid w:val="00CE25EF"/>
    <w:rsid w:val="00CE28A7"/>
    <w:rsid w:val="00CE2B44"/>
    <w:rsid w:val="00CE2B87"/>
    <w:rsid w:val="00CE2E76"/>
    <w:rsid w:val="00CE3333"/>
    <w:rsid w:val="00CE3470"/>
    <w:rsid w:val="00CE3C67"/>
    <w:rsid w:val="00CE3CBE"/>
    <w:rsid w:val="00CE3EBB"/>
    <w:rsid w:val="00CE4026"/>
    <w:rsid w:val="00CE4C66"/>
    <w:rsid w:val="00CE4CCF"/>
    <w:rsid w:val="00CE5982"/>
    <w:rsid w:val="00CE5D33"/>
    <w:rsid w:val="00CE6055"/>
    <w:rsid w:val="00CE6308"/>
    <w:rsid w:val="00CE63EC"/>
    <w:rsid w:val="00CE6578"/>
    <w:rsid w:val="00CE6694"/>
    <w:rsid w:val="00CE677B"/>
    <w:rsid w:val="00CE6983"/>
    <w:rsid w:val="00CE6B28"/>
    <w:rsid w:val="00CE7171"/>
    <w:rsid w:val="00CE73ED"/>
    <w:rsid w:val="00CE7B3C"/>
    <w:rsid w:val="00CF039C"/>
    <w:rsid w:val="00CF0954"/>
    <w:rsid w:val="00CF147C"/>
    <w:rsid w:val="00CF14BA"/>
    <w:rsid w:val="00CF1983"/>
    <w:rsid w:val="00CF237C"/>
    <w:rsid w:val="00CF23BF"/>
    <w:rsid w:val="00CF266A"/>
    <w:rsid w:val="00CF2A09"/>
    <w:rsid w:val="00CF2A1F"/>
    <w:rsid w:val="00CF2F41"/>
    <w:rsid w:val="00CF319D"/>
    <w:rsid w:val="00CF33F0"/>
    <w:rsid w:val="00CF39E5"/>
    <w:rsid w:val="00CF3C53"/>
    <w:rsid w:val="00CF3E83"/>
    <w:rsid w:val="00CF4650"/>
    <w:rsid w:val="00CF47B7"/>
    <w:rsid w:val="00CF4E92"/>
    <w:rsid w:val="00CF507D"/>
    <w:rsid w:val="00CF51F1"/>
    <w:rsid w:val="00CF5ED3"/>
    <w:rsid w:val="00CF6344"/>
    <w:rsid w:val="00CF65B7"/>
    <w:rsid w:val="00CF68F9"/>
    <w:rsid w:val="00CF6CA2"/>
    <w:rsid w:val="00CF70C1"/>
    <w:rsid w:val="00CF7513"/>
    <w:rsid w:val="00CF76BC"/>
    <w:rsid w:val="00CF789D"/>
    <w:rsid w:val="00CF7BF7"/>
    <w:rsid w:val="00D0004B"/>
    <w:rsid w:val="00D00204"/>
    <w:rsid w:val="00D00321"/>
    <w:rsid w:val="00D00358"/>
    <w:rsid w:val="00D003E1"/>
    <w:rsid w:val="00D005F6"/>
    <w:rsid w:val="00D00A94"/>
    <w:rsid w:val="00D00E44"/>
    <w:rsid w:val="00D01313"/>
    <w:rsid w:val="00D013C4"/>
    <w:rsid w:val="00D015D3"/>
    <w:rsid w:val="00D01809"/>
    <w:rsid w:val="00D0187C"/>
    <w:rsid w:val="00D01AB8"/>
    <w:rsid w:val="00D01E83"/>
    <w:rsid w:val="00D02A31"/>
    <w:rsid w:val="00D0318F"/>
    <w:rsid w:val="00D031F4"/>
    <w:rsid w:val="00D03248"/>
    <w:rsid w:val="00D03F19"/>
    <w:rsid w:val="00D045D2"/>
    <w:rsid w:val="00D04C66"/>
    <w:rsid w:val="00D04D15"/>
    <w:rsid w:val="00D0529E"/>
    <w:rsid w:val="00D0538A"/>
    <w:rsid w:val="00D053BB"/>
    <w:rsid w:val="00D053F7"/>
    <w:rsid w:val="00D058D1"/>
    <w:rsid w:val="00D058E4"/>
    <w:rsid w:val="00D05914"/>
    <w:rsid w:val="00D05D69"/>
    <w:rsid w:val="00D06BD6"/>
    <w:rsid w:val="00D06FD5"/>
    <w:rsid w:val="00D10455"/>
    <w:rsid w:val="00D105C3"/>
    <w:rsid w:val="00D106A2"/>
    <w:rsid w:val="00D108E8"/>
    <w:rsid w:val="00D10B47"/>
    <w:rsid w:val="00D11497"/>
    <w:rsid w:val="00D120AA"/>
    <w:rsid w:val="00D12175"/>
    <w:rsid w:val="00D12447"/>
    <w:rsid w:val="00D124F4"/>
    <w:rsid w:val="00D1259C"/>
    <w:rsid w:val="00D12857"/>
    <w:rsid w:val="00D12CB6"/>
    <w:rsid w:val="00D13560"/>
    <w:rsid w:val="00D1375B"/>
    <w:rsid w:val="00D138F4"/>
    <w:rsid w:val="00D14216"/>
    <w:rsid w:val="00D1466B"/>
    <w:rsid w:val="00D14878"/>
    <w:rsid w:val="00D14C48"/>
    <w:rsid w:val="00D153C4"/>
    <w:rsid w:val="00D15467"/>
    <w:rsid w:val="00D1597D"/>
    <w:rsid w:val="00D1599C"/>
    <w:rsid w:val="00D15AA6"/>
    <w:rsid w:val="00D15DCE"/>
    <w:rsid w:val="00D15E10"/>
    <w:rsid w:val="00D16306"/>
    <w:rsid w:val="00D167B4"/>
    <w:rsid w:val="00D16DD7"/>
    <w:rsid w:val="00D16DDC"/>
    <w:rsid w:val="00D17299"/>
    <w:rsid w:val="00D177D2"/>
    <w:rsid w:val="00D17D03"/>
    <w:rsid w:val="00D20250"/>
    <w:rsid w:val="00D208A0"/>
    <w:rsid w:val="00D20930"/>
    <w:rsid w:val="00D2147B"/>
    <w:rsid w:val="00D215EF"/>
    <w:rsid w:val="00D2180D"/>
    <w:rsid w:val="00D221A2"/>
    <w:rsid w:val="00D22274"/>
    <w:rsid w:val="00D2247B"/>
    <w:rsid w:val="00D226CA"/>
    <w:rsid w:val="00D2300C"/>
    <w:rsid w:val="00D232DD"/>
    <w:rsid w:val="00D234FA"/>
    <w:rsid w:val="00D23640"/>
    <w:rsid w:val="00D2364E"/>
    <w:rsid w:val="00D23A5B"/>
    <w:rsid w:val="00D23B10"/>
    <w:rsid w:val="00D23C47"/>
    <w:rsid w:val="00D23E0A"/>
    <w:rsid w:val="00D23E46"/>
    <w:rsid w:val="00D24108"/>
    <w:rsid w:val="00D24155"/>
    <w:rsid w:val="00D24C95"/>
    <w:rsid w:val="00D24DFA"/>
    <w:rsid w:val="00D2507B"/>
    <w:rsid w:val="00D25E3B"/>
    <w:rsid w:val="00D265B7"/>
    <w:rsid w:val="00D26883"/>
    <w:rsid w:val="00D26A2F"/>
    <w:rsid w:val="00D26F9E"/>
    <w:rsid w:val="00D27027"/>
    <w:rsid w:val="00D2702F"/>
    <w:rsid w:val="00D2724F"/>
    <w:rsid w:val="00D272D5"/>
    <w:rsid w:val="00D274D6"/>
    <w:rsid w:val="00D2753F"/>
    <w:rsid w:val="00D275B5"/>
    <w:rsid w:val="00D276C4"/>
    <w:rsid w:val="00D277D0"/>
    <w:rsid w:val="00D307AE"/>
    <w:rsid w:val="00D30880"/>
    <w:rsid w:val="00D309A5"/>
    <w:rsid w:val="00D31224"/>
    <w:rsid w:val="00D3160F"/>
    <w:rsid w:val="00D31C97"/>
    <w:rsid w:val="00D3213A"/>
    <w:rsid w:val="00D327B6"/>
    <w:rsid w:val="00D32974"/>
    <w:rsid w:val="00D32A0C"/>
    <w:rsid w:val="00D32C78"/>
    <w:rsid w:val="00D33C36"/>
    <w:rsid w:val="00D33C95"/>
    <w:rsid w:val="00D3417D"/>
    <w:rsid w:val="00D341FE"/>
    <w:rsid w:val="00D3464A"/>
    <w:rsid w:val="00D35315"/>
    <w:rsid w:val="00D35435"/>
    <w:rsid w:val="00D35613"/>
    <w:rsid w:val="00D3561A"/>
    <w:rsid w:val="00D35DB0"/>
    <w:rsid w:val="00D361D0"/>
    <w:rsid w:val="00D36251"/>
    <w:rsid w:val="00D362FB"/>
    <w:rsid w:val="00D36838"/>
    <w:rsid w:val="00D36A29"/>
    <w:rsid w:val="00D36B67"/>
    <w:rsid w:val="00D36B91"/>
    <w:rsid w:val="00D3702B"/>
    <w:rsid w:val="00D372A4"/>
    <w:rsid w:val="00D37307"/>
    <w:rsid w:val="00D37392"/>
    <w:rsid w:val="00D377C4"/>
    <w:rsid w:val="00D40023"/>
    <w:rsid w:val="00D4037B"/>
    <w:rsid w:val="00D40AE9"/>
    <w:rsid w:val="00D40EED"/>
    <w:rsid w:val="00D4117B"/>
    <w:rsid w:val="00D41372"/>
    <w:rsid w:val="00D41BC5"/>
    <w:rsid w:val="00D41DD9"/>
    <w:rsid w:val="00D422B6"/>
    <w:rsid w:val="00D42398"/>
    <w:rsid w:val="00D4292E"/>
    <w:rsid w:val="00D42A88"/>
    <w:rsid w:val="00D42EE1"/>
    <w:rsid w:val="00D43199"/>
    <w:rsid w:val="00D43220"/>
    <w:rsid w:val="00D43555"/>
    <w:rsid w:val="00D435D4"/>
    <w:rsid w:val="00D435F4"/>
    <w:rsid w:val="00D43A27"/>
    <w:rsid w:val="00D43CCE"/>
    <w:rsid w:val="00D440D6"/>
    <w:rsid w:val="00D443A1"/>
    <w:rsid w:val="00D44564"/>
    <w:rsid w:val="00D44B2A"/>
    <w:rsid w:val="00D44B2F"/>
    <w:rsid w:val="00D44DD0"/>
    <w:rsid w:val="00D45276"/>
    <w:rsid w:val="00D45563"/>
    <w:rsid w:val="00D45827"/>
    <w:rsid w:val="00D45865"/>
    <w:rsid w:val="00D458C0"/>
    <w:rsid w:val="00D45926"/>
    <w:rsid w:val="00D45D9D"/>
    <w:rsid w:val="00D45EFF"/>
    <w:rsid w:val="00D45FCA"/>
    <w:rsid w:val="00D46220"/>
    <w:rsid w:val="00D463CF"/>
    <w:rsid w:val="00D465FC"/>
    <w:rsid w:val="00D46956"/>
    <w:rsid w:val="00D46A8F"/>
    <w:rsid w:val="00D472A7"/>
    <w:rsid w:val="00D475D5"/>
    <w:rsid w:val="00D47DF5"/>
    <w:rsid w:val="00D5005D"/>
    <w:rsid w:val="00D50D73"/>
    <w:rsid w:val="00D5135C"/>
    <w:rsid w:val="00D519B7"/>
    <w:rsid w:val="00D51BD4"/>
    <w:rsid w:val="00D52B58"/>
    <w:rsid w:val="00D531A9"/>
    <w:rsid w:val="00D531EB"/>
    <w:rsid w:val="00D5321C"/>
    <w:rsid w:val="00D542DB"/>
    <w:rsid w:val="00D54445"/>
    <w:rsid w:val="00D54457"/>
    <w:rsid w:val="00D5446E"/>
    <w:rsid w:val="00D544DB"/>
    <w:rsid w:val="00D546AB"/>
    <w:rsid w:val="00D5517E"/>
    <w:rsid w:val="00D55BB5"/>
    <w:rsid w:val="00D55C89"/>
    <w:rsid w:val="00D568B0"/>
    <w:rsid w:val="00D56BDE"/>
    <w:rsid w:val="00D56DE8"/>
    <w:rsid w:val="00D5747C"/>
    <w:rsid w:val="00D57DF1"/>
    <w:rsid w:val="00D60031"/>
    <w:rsid w:val="00D604F0"/>
    <w:rsid w:val="00D60847"/>
    <w:rsid w:val="00D60D18"/>
    <w:rsid w:val="00D61056"/>
    <w:rsid w:val="00D6126D"/>
    <w:rsid w:val="00D612D5"/>
    <w:rsid w:val="00D613F3"/>
    <w:rsid w:val="00D615F8"/>
    <w:rsid w:val="00D618DF"/>
    <w:rsid w:val="00D61A46"/>
    <w:rsid w:val="00D61F52"/>
    <w:rsid w:val="00D622B4"/>
    <w:rsid w:val="00D6242C"/>
    <w:rsid w:val="00D62884"/>
    <w:rsid w:val="00D6292A"/>
    <w:rsid w:val="00D62CD6"/>
    <w:rsid w:val="00D62E21"/>
    <w:rsid w:val="00D6325C"/>
    <w:rsid w:val="00D6342F"/>
    <w:rsid w:val="00D63591"/>
    <w:rsid w:val="00D63842"/>
    <w:rsid w:val="00D63987"/>
    <w:rsid w:val="00D639C1"/>
    <w:rsid w:val="00D63E7F"/>
    <w:rsid w:val="00D64369"/>
    <w:rsid w:val="00D64858"/>
    <w:rsid w:val="00D649B4"/>
    <w:rsid w:val="00D65353"/>
    <w:rsid w:val="00D65CD2"/>
    <w:rsid w:val="00D65DE1"/>
    <w:rsid w:val="00D66131"/>
    <w:rsid w:val="00D665CC"/>
    <w:rsid w:val="00D667BD"/>
    <w:rsid w:val="00D67098"/>
    <w:rsid w:val="00D67472"/>
    <w:rsid w:val="00D67B12"/>
    <w:rsid w:val="00D67DC6"/>
    <w:rsid w:val="00D67DCB"/>
    <w:rsid w:val="00D701EE"/>
    <w:rsid w:val="00D707E1"/>
    <w:rsid w:val="00D707F4"/>
    <w:rsid w:val="00D70B3D"/>
    <w:rsid w:val="00D715B6"/>
    <w:rsid w:val="00D720E2"/>
    <w:rsid w:val="00D728D9"/>
    <w:rsid w:val="00D735C1"/>
    <w:rsid w:val="00D7379A"/>
    <w:rsid w:val="00D738FC"/>
    <w:rsid w:val="00D73CD7"/>
    <w:rsid w:val="00D73FCC"/>
    <w:rsid w:val="00D742B8"/>
    <w:rsid w:val="00D74CFD"/>
    <w:rsid w:val="00D74D17"/>
    <w:rsid w:val="00D75234"/>
    <w:rsid w:val="00D7551F"/>
    <w:rsid w:val="00D75A1A"/>
    <w:rsid w:val="00D75B6A"/>
    <w:rsid w:val="00D76068"/>
    <w:rsid w:val="00D76487"/>
    <w:rsid w:val="00D7673E"/>
    <w:rsid w:val="00D76786"/>
    <w:rsid w:val="00D76D7C"/>
    <w:rsid w:val="00D8004E"/>
    <w:rsid w:val="00D804EB"/>
    <w:rsid w:val="00D80A1F"/>
    <w:rsid w:val="00D80B81"/>
    <w:rsid w:val="00D80BAF"/>
    <w:rsid w:val="00D8133D"/>
    <w:rsid w:val="00D81C7F"/>
    <w:rsid w:val="00D81D78"/>
    <w:rsid w:val="00D824B8"/>
    <w:rsid w:val="00D82BB9"/>
    <w:rsid w:val="00D83539"/>
    <w:rsid w:val="00D8399D"/>
    <w:rsid w:val="00D84028"/>
    <w:rsid w:val="00D84904"/>
    <w:rsid w:val="00D84A87"/>
    <w:rsid w:val="00D84F88"/>
    <w:rsid w:val="00D850F6"/>
    <w:rsid w:val="00D85E37"/>
    <w:rsid w:val="00D85F10"/>
    <w:rsid w:val="00D86086"/>
    <w:rsid w:val="00D8672B"/>
    <w:rsid w:val="00D86C1C"/>
    <w:rsid w:val="00D8706C"/>
    <w:rsid w:val="00D8721E"/>
    <w:rsid w:val="00D877AF"/>
    <w:rsid w:val="00D877E1"/>
    <w:rsid w:val="00D87882"/>
    <w:rsid w:val="00D87DFB"/>
    <w:rsid w:val="00D87E79"/>
    <w:rsid w:val="00D87FED"/>
    <w:rsid w:val="00D90259"/>
    <w:rsid w:val="00D9051A"/>
    <w:rsid w:val="00D90704"/>
    <w:rsid w:val="00D90C04"/>
    <w:rsid w:val="00D9120F"/>
    <w:rsid w:val="00D9267E"/>
    <w:rsid w:val="00D92C44"/>
    <w:rsid w:val="00D92F3B"/>
    <w:rsid w:val="00D93ACD"/>
    <w:rsid w:val="00D93D56"/>
    <w:rsid w:val="00D93D70"/>
    <w:rsid w:val="00D93F71"/>
    <w:rsid w:val="00D94783"/>
    <w:rsid w:val="00D94E8F"/>
    <w:rsid w:val="00D95005"/>
    <w:rsid w:val="00D95D52"/>
    <w:rsid w:val="00D95E83"/>
    <w:rsid w:val="00D975A3"/>
    <w:rsid w:val="00D9779D"/>
    <w:rsid w:val="00D97B2D"/>
    <w:rsid w:val="00D97B44"/>
    <w:rsid w:val="00D97B8C"/>
    <w:rsid w:val="00DA0247"/>
    <w:rsid w:val="00DA08A2"/>
    <w:rsid w:val="00DA0A13"/>
    <w:rsid w:val="00DA0E4C"/>
    <w:rsid w:val="00DA15FF"/>
    <w:rsid w:val="00DA1716"/>
    <w:rsid w:val="00DA2968"/>
    <w:rsid w:val="00DA2EC1"/>
    <w:rsid w:val="00DA2EEC"/>
    <w:rsid w:val="00DA3175"/>
    <w:rsid w:val="00DA3538"/>
    <w:rsid w:val="00DA3A87"/>
    <w:rsid w:val="00DA3B88"/>
    <w:rsid w:val="00DA3F34"/>
    <w:rsid w:val="00DA4586"/>
    <w:rsid w:val="00DA5199"/>
    <w:rsid w:val="00DA53D5"/>
    <w:rsid w:val="00DA53EF"/>
    <w:rsid w:val="00DA5624"/>
    <w:rsid w:val="00DA58F6"/>
    <w:rsid w:val="00DA5E9A"/>
    <w:rsid w:val="00DA6113"/>
    <w:rsid w:val="00DA655A"/>
    <w:rsid w:val="00DA6740"/>
    <w:rsid w:val="00DA6879"/>
    <w:rsid w:val="00DA7062"/>
    <w:rsid w:val="00DA7D07"/>
    <w:rsid w:val="00DB012B"/>
    <w:rsid w:val="00DB04F0"/>
    <w:rsid w:val="00DB0F7C"/>
    <w:rsid w:val="00DB1760"/>
    <w:rsid w:val="00DB1E6E"/>
    <w:rsid w:val="00DB1E71"/>
    <w:rsid w:val="00DB20CD"/>
    <w:rsid w:val="00DB21CD"/>
    <w:rsid w:val="00DB2255"/>
    <w:rsid w:val="00DB2EA3"/>
    <w:rsid w:val="00DB2ED9"/>
    <w:rsid w:val="00DB3061"/>
    <w:rsid w:val="00DB333E"/>
    <w:rsid w:val="00DB3CEF"/>
    <w:rsid w:val="00DB45A9"/>
    <w:rsid w:val="00DB45BB"/>
    <w:rsid w:val="00DB47E8"/>
    <w:rsid w:val="00DB4DA8"/>
    <w:rsid w:val="00DB4E84"/>
    <w:rsid w:val="00DB5228"/>
    <w:rsid w:val="00DB5A1C"/>
    <w:rsid w:val="00DB5AAE"/>
    <w:rsid w:val="00DB5D64"/>
    <w:rsid w:val="00DB5F60"/>
    <w:rsid w:val="00DB61C8"/>
    <w:rsid w:val="00DB6996"/>
    <w:rsid w:val="00DB6B80"/>
    <w:rsid w:val="00DB72C4"/>
    <w:rsid w:val="00DB7800"/>
    <w:rsid w:val="00DB7AEE"/>
    <w:rsid w:val="00DB7C92"/>
    <w:rsid w:val="00DB7DA1"/>
    <w:rsid w:val="00DB7E1B"/>
    <w:rsid w:val="00DB7FBB"/>
    <w:rsid w:val="00DC05C2"/>
    <w:rsid w:val="00DC0BED"/>
    <w:rsid w:val="00DC0CAD"/>
    <w:rsid w:val="00DC0E2E"/>
    <w:rsid w:val="00DC1833"/>
    <w:rsid w:val="00DC1A09"/>
    <w:rsid w:val="00DC21B6"/>
    <w:rsid w:val="00DC2205"/>
    <w:rsid w:val="00DC271D"/>
    <w:rsid w:val="00DC2BE2"/>
    <w:rsid w:val="00DC2C8D"/>
    <w:rsid w:val="00DC305C"/>
    <w:rsid w:val="00DC38CD"/>
    <w:rsid w:val="00DC4598"/>
    <w:rsid w:val="00DC4736"/>
    <w:rsid w:val="00DC4A31"/>
    <w:rsid w:val="00DC4AB3"/>
    <w:rsid w:val="00DC4CE6"/>
    <w:rsid w:val="00DC4D3C"/>
    <w:rsid w:val="00DC51E0"/>
    <w:rsid w:val="00DC5335"/>
    <w:rsid w:val="00DC54BE"/>
    <w:rsid w:val="00DC5BB9"/>
    <w:rsid w:val="00DC5D98"/>
    <w:rsid w:val="00DC6630"/>
    <w:rsid w:val="00DC6CBB"/>
    <w:rsid w:val="00DC76CD"/>
    <w:rsid w:val="00DC7702"/>
    <w:rsid w:val="00DC7B22"/>
    <w:rsid w:val="00DD0C61"/>
    <w:rsid w:val="00DD0EFD"/>
    <w:rsid w:val="00DD0FB3"/>
    <w:rsid w:val="00DD14B7"/>
    <w:rsid w:val="00DD17EA"/>
    <w:rsid w:val="00DD2184"/>
    <w:rsid w:val="00DD2727"/>
    <w:rsid w:val="00DD2ED9"/>
    <w:rsid w:val="00DD3137"/>
    <w:rsid w:val="00DD327B"/>
    <w:rsid w:val="00DD344E"/>
    <w:rsid w:val="00DD39DE"/>
    <w:rsid w:val="00DD3AD3"/>
    <w:rsid w:val="00DD5482"/>
    <w:rsid w:val="00DD5A88"/>
    <w:rsid w:val="00DD5B01"/>
    <w:rsid w:val="00DD6404"/>
    <w:rsid w:val="00DD647C"/>
    <w:rsid w:val="00DD6B2A"/>
    <w:rsid w:val="00DD6BBB"/>
    <w:rsid w:val="00DD7F05"/>
    <w:rsid w:val="00DE0C50"/>
    <w:rsid w:val="00DE14C9"/>
    <w:rsid w:val="00DE1EFC"/>
    <w:rsid w:val="00DE27FB"/>
    <w:rsid w:val="00DE2937"/>
    <w:rsid w:val="00DE2B7A"/>
    <w:rsid w:val="00DE37ED"/>
    <w:rsid w:val="00DE39C7"/>
    <w:rsid w:val="00DE3A96"/>
    <w:rsid w:val="00DE3BC3"/>
    <w:rsid w:val="00DE4595"/>
    <w:rsid w:val="00DE498F"/>
    <w:rsid w:val="00DE4A13"/>
    <w:rsid w:val="00DE4D38"/>
    <w:rsid w:val="00DE4E87"/>
    <w:rsid w:val="00DE515B"/>
    <w:rsid w:val="00DE54E6"/>
    <w:rsid w:val="00DE5AF6"/>
    <w:rsid w:val="00DE5DB9"/>
    <w:rsid w:val="00DE65BD"/>
    <w:rsid w:val="00DE6E68"/>
    <w:rsid w:val="00DE7754"/>
    <w:rsid w:val="00DE7B91"/>
    <w:rsid w:val="00DF0053"/>
    <w:rsid w:val="00DF0054"/>
    <w:rsid w:val="00DF041F"/>
    <w:rsid w:val="00DF0DCE"/>
    <w:rsid w:val="00DF1395"/>
    <w:rsid w:val="00DF16DD"/>
    <w:rsid w:val="00DF1990"/>
    <w:rsid w:val="00DF23E1"/>
    <w:rsid w:val="00DF24B0"/>
    <w:rsid w:val="00DF26F0"/>
    <w:rsid w:val="00DF29B2"/>
    <w:rsid w:val="00DF2F32"/>
    <w:rsid w:val="00DF31F9"/>
    <w:rsid w:val="00DF3254"/>
    <w:rsid w:val="00DF3FE6"/>
    <w:rsid w:val="00DF4207"/>
    <w:rsid w:val="00DF434B"/>
    <w:rsid w:val="00DF454C"/>
    <w:rsid w:val="00DF476F"/>
    <w:rsid w:val="00DF4B50"/>
    <w:rsid w:val="00DF4E2C"/>
    <w:rsid w:val="00DF503B"/>
    <w:rsid w:val="00DF5116"/>
    <w:rsid w:val="00DF60A0"/>
    <w:rsid w:val="00DF6793"/>
    <w:rsid w:val="00DF67F2"/>
    <w:rsid w:val="00DF6A48"/>
    <w:rsid w:val="00DF6A58"/>
    <w:rsid w:val="00DF6DC2"/>
    <w:rsid w:val="00DF7B79"/>
    <w:rsid w:val="00DF7B7D"/>
    <w:rsid w:val="00DF7FAE"/>
    <w:rsid w:val="00E00298"/>
    <w:rsid w:val="00E007A6"/>
    <w:rsid w:val="00E009FB"/>
    <w:rsid w:val="00E00DD4"/>
    <w:rsid w:val="00E00EF9"/>
    <w:rsid w:val="00E0112E"/>
    <w:rsid w:val="00E01174"/>
    <w:rsid w:val="00E015D6"/>
    <w:rsid w:val="00E01637"/>
    <w:rsid w:val="00E0174C"/>
    <w:rsid w:val="00E01E3C"/>
    <w:rsid w:val="00E0207E"/>
    <w:rsid w:val="00E022A4"/>
    <w:rsid w:val="00E02373"/>
    <w:rsid w:val="00E02395"/>
    <w:rsid w:val="00E02614"/>
    <w:rsid w:val="00E026BA"/>
    <w:rsid w:val="00E02E42"/>
    <w:rsid w:val="00E035E8"/>
    <w:rsid w:val="00E036FE"/>
    <w:rsid w:val="00E03C51"/>
    <w:rsid w:val="00E03C71"/>
    <w:rsid w:val="00E03D5B"/>
    <w:rsid w:val="00E04680"/>
    <w:rsid w:val="00E04C71"/>
    <w:rsid w:val="00E0520D"/>
    <w:rsid w:val="00E05899"/>
    <w:rsid w:val="00E06225"/>
    <w:rsid w:val="00E062EB"/>
    <w:rsid w:val="00E066C0"/>
    <w:rsid w:val="00E070C4"/>
    <w:rsid w:val="00E07191"/>
    <w:rsid w:val="00E071C7"/>
    <w:rsid w:val="00E07325"/>
    <w:rsid w:val="00E104F6"/>
    <w:rsid w:val="00E1076B"/>
    <w:rsid w:val="00E10D9B"/>
    <w:rsid w:val="00E11853"/>
    <w:rsid w:val="00E11B20"/>
    <w:rsid w:val="00E11CAB"/>
    <w:rsid w:val="00E11D9B"/>
    <w:rsid w:val="00E127DE"/>
    <w:rsid w:val="00E12906"/>
    <w:rsid w:val="00E1292F"/>
    <w:rsid w:val="00E12AA2"/>
    <w:rsid w:val="00E12E09"/>
    <w:rsid w:val="00E13445"/>
    <w:rsid w:val="00E13648"/>
    <w:rsid w:val="00E14205"/>
    <w:rsid w:val="00E1424F"/>
    <w:rsid w:val="00E14491"/>
    <w:rsid w:val="00E14A2A"/>
    <w:rsid w:val="00E14A52"/>
    <w:rsid w:val="00E14BE3"/>
    <w:rsid w:val="00E14BFF"/>
    <w:rsid w:val="00E14E88"/>
    <w:rsid w:val="00E15860"/>
    <w:rsid w:val="00E15D82"/>
    <w:rsid w:val="00E1660A"/>
    <w:rsid w:val="00E16695"/>
    <w:rsid w:val="00E166B8"/>
    <w:rsid w:val="00E16851"/>
    <w:rsid w:val="00E1776F"/>
    <w:rsid w:val="00E20555"/>
    <w:rsid w:val="00E20558"/>
    <w:rsid w:val="00E2083D"/>
    <w:rsid w:val="00E20E86"/>
    <w:rsid w:val="00E20F59"/>
    <w:rsid w:val="00E21256"/>
    <w:rsid w:val="00E21503"/>
    <w:rsid w:val="00E2194D"/>
    <w:rsid w:val="00E21A71"/>
    <w:rsid w:val="00E21E5B"/>
    <w:rsid w:val="00E224C1"/>
    <w:rsid w:val="00E23098"/>
    <w:rsid w:val="00E2321E"/>
    <w:rsid w:val="00E2334A"/>
    <w:rsid w:val="00E23576"/>
    <w:rsid w:val="00E235C2"/>
    <w:rsid w:val="00E244B1"/>
    <w:rsid w:val="00E244B2"/>
    <w:rsid w:val="00E2479C"/>
    <w:rsid w:val="00E2491E"/>
    <w:rsid w:val="00E25056"/>
    <w:rsid w:val="00E25C9A"/>
    <w:rsid w:val="00E265BD"/>
    <w:rsid w:val="00E2666E"/>
    <w:rsid w:val="00E26704"/>
    <w:rsid w:val="00E26B73"/>
    <w:rsid w:val="00E271B5"/>
    <w:rsid w:val="00E27D25"/>
    <w:rsid w:val="00E27DF2"/>
    <w:rsid w:val="00E301D7"/>
    <w:rsid w:val="00E3025E"/>
    <w:rsid w:val="00E30556"/>
    <w:rsid w:val="00E305D5"/>
    <w:rsid w:val="00E306DE"/>
    <w:rsid w:val="00E30914"/>
    <w:rsid w:val="00E30DAB"/>
    <w:rsid w:val="00E30F84"/>
    <w:rsid w:val="00E31539"/>
    <w:rsid w:val="00E3161F"/>
    <w:rsid w:val="00E31C73"/>
    <w:rsid w:val="00E3207A"/>
    <w:rsid w:val="00E3229B"/>
    <w:rsid w:val="00E3289B"/>
    <w:rsid w:val="00E32EA2"/>
    <w:rsid w:val="00E32FEA"/>
    <w:rsid w:val="00E33042"/>
    <w:rsid w:val="00E3326A"/>
    <w:rsid w:val="00E33298"/>
    <w:rsid w:val="00E335A9"/>
    <w:rsid w:val="00E33B8A"/>
    <w:rsid w:val="00E33CEC"/>
    <w:rsid w:val="00E33D34"/>
    <w:rsid w:val="00E3416B"/>
    <w:rsid w:val="00E34313"/>
    <w:rsid w:val="00E344DF"/>
    <w:rsid w:val="00E34709"/>
    <w:rsid w:val="00E34B4C"/>
    <w:rsid w:val="00E34C85"/>
    <w:rsid w:val="00E3597E"/>
    <w:rsid w:val="00E361D5"/>
    <w:rsid w:val="00E36328"/>
    <w:rsid w:val="00E36BAC"/>
    <w:rsid w:val="00E36D1E"/>
    <w:rsid w:val="00E36F91"/>
    <w:rsid w:val="00E3709C"/>
    <w:rsid w:val="00E3750A"/>
    <w:rsid w:val="00E37C22"/>
    <w:rsid w:val="00E401AA"/>
    <w:rsid w:val="00E402AA"/>
    <w:rsid w:val="00E403D6"/>
    <w:rsid w:val="00E408C6"/>
    <w:rsid w:val="00E41949"/>
    <w:rsid w:val="00E41A10"/>
    <w:rsid w:val="00E41BBC"/>
    <w:rsid w:val="00E41C6E"/>
    <w:rsid w:val="00E42D52"/>
    <w:rsid w:val="00E437BE"/>
    <w:rsid w:val="00E43842"/>
    <w:rsid w:val="00E43AAF"/>
    <w:rsid w:val="00E43C03"/>
    <w:rsid w:val="00E43D15"/>
    <w:rsid w:val="00E442D8"/>
    <w:rsid w:val="00E4458A"/>
    <w:rsid w:val="00E44948"/>
    <w:rsid w:val="00E44A79"/>
    <w:rsid w:val="00E44D4C"/>
    <w:rsid w:val="00E4500D"/>
    <w:rsid w:val="00E450E2"/>
    <w:rsid w:val="00E45170"/>
    <w:rsid w:val="00E45ADA"/>
    <w:rsid w:val="00E45C6C"/>
    <w:rsid w:val="00E46242"/>
    <w:rsid w:val="00E462DD"/>
    <w:rsid w:val="00E4639C"/>
    <w:rsid w:val="00E46B30"/>
    <w:rsid w:val="00E473D1"/>
    <w:rsid w:val="00E4760D"/>
    <w:rsid w:val="00E47C19"/>
    <w:rsid w:val="00E47F09"/>
    <w:rsid w:val="00E503B9"/>
    <w:rsid w:val="00E505BD"/>
    <w:rsid w:val="00E50C0C"/>
    <w:rsid w:val="00E51152"/>
    <w:rsid w:val="00E51311"/>
    <w:rsid w:val="00E515FF"/>
    <w:rsid w:val="00E51B17"/>
    <w:rsid w:val="00E51B8E"/>
    <w:rsid w:val="00E520D0"/>
    <w:rsid w:val="00E52427"/>
    <w:rsid w:val="00E5267B"/>
    <w:rsid w:val="00E52B7F"/>
    <w:rsid w:val="00E543C4"/>
    <w:rsid w:val="00E548E7"/>
    <w:rsid w:val="00E55101"/>
    <w:rsid w:val="00E55958"/>
    <w:rsid w:val="00E55A89"/>
    <w:rsid w:val="00E55F9F"/>
    <w:rsid w:val="00E561D8"/>
    <w:rsid w:val="00E57107"/>
    <w:rsid w:val="00E571A0"/>
    <w:rsid w:val="00E579BD"/>
    <w:rsid w:val="00E57B9C"/>
    <w:rsid w:val="00E57CFE"/>
    <w:rsid w:val="00E60657"/>
    <w:rsid w:val="00E60823"/>
    <w:rsid w:val="00E609A5"/>
    <w:rsid w:val="00E60F5C"/>
    <w:rsid w:val="00E616D2"/>
    <w:rsid w:val="00E61BE7"/>
    <w:rsid w:val="00E61D0C"/>
    <w:rsid w:val="00E620F3"/>
    <w:rsid w:val="00E6226F"/>
    <w:rsid w:val="00E628C0"/>
    <w:rsid w:val="00E6292A"/>
    <w:rsid w:val="00E62C5C"/>
    <w:rsid w:val="00E63138"/>
    <w:rsid w:val="00E631B6"/>
    <w:rsid w:val="00E63268"/>
    <w:rsid w:val="00E63336"/>
    <w:rsid w:val="00E635EB"/>
    <w:rsid w:val="00E63A90"/>
    <w:rsid w:val="00E64251"/>
    <w:rsid w:val="00E643F5"/>
    <w:rsid w:val="00E646E0"/>
    <w:rsid w:val="00E647C6"/>
    <w:rsid w:val="00E64D3A"/>
    <w:rsid w:val="00E65176"/>
    <w:rsid w:val="00E652B8"/>
    <w:rsid w:val="00E65582"/>
    <w:rsid w:val="00E65780"/>
    <w:rsid w:val="00E66413"/>
    <w:rsid w:val="00E664DE"/>
    <w:rsid w:val="00E66CFE"/>
    <w:rsid w:val="00E6703B"/>
    <w:rsid w:val="00E6712F"/>
    <w:rsid w:val="00E6749B"/>
    <w:rsid w:val="00E677EA"/>
    <w:rsid w:val="00E678C0"/>
    <w:rsid w:val="00E67EA6"/>
    <w:rsid w:val="00E70323"/>
    <w:rsid w:val="00E7045D"/>
    <w:rsid w:val="00E70788"/>
    <w:rsid w:val="00E70A46"/>
    <w:rsid w:val="00E710D7"/>
    <w:rsid w:val="00E717C3"/>
    <w:rsid w:val="00E72A59"/>
    <w:rsid w:val="00E7352A"/>
    <w:rsid w:val="00E73559"/>
    <w:rsid w:val="00E73D12"/>
    <w:rsid w:val="00E73DC8"/>
    <w:rsid w:val="00E7400D"/>
    <w:rsid w:val="00E74280"/>
    <w:rsid w:val="00E7443B"/>
    <w:rsid w:val="00E74A55"/>
    <w:rsid w:val="00E74ACB"/>
    <w:rsid w:val="00E74DBF"/>
    <w:rsid w:val="00E7512E"/>
    <w:rsid w:val="00E753DB"/>
    <w:rsid w:val="00E75825"/>
    <w:rsid w:val="00E75C38"/>
    <w:rsid w:val="00E75DDE"/>
    <w:rsid w:val="00E763E8"/>
    <w:rsid w:val="00E76583"/>
    <w:rsid w:val="00E7676F"/>
    <w:rsid w:val="00E76CD8"/>
    <w:rsid w:val="00E76D0D"/>
    <w:rsid w:val="00E76FB2"/>
    <w:rsid w:val="00E7705F"/>
    <w:rsid w:val="00E77977"/>
    <w:rsid w:val="00E77B31"/>
    <w:rsid w:val="00E77B71"/>
    <w:rsid w:val="00E803E5"/>
    <w:rsid w:val="00E8073B"/>
    <w:rsid w:val="00E80C91"/>
    <w:rsid w:val="00E80E49"/>
    <w:rsid w:val="00E80FA2"/>
    <w:rsid w:val="00E818D3"/>
    <w:rsid w:val="00E81AF2"/>
    <w:rsid w:val="00E81EB5"/>
    <w:rsid w:val="00E82070"/>
    <w:rsid w:val="00E82512"/>
    <w:rsid w:val="00E82A2B"/>
    <w:rsid w:val="00E82E6A"/>
    <w:rsid w:val="00E8336D"/>
    <w:rsid w:val="00E8377B"/>
    <w:rsid w:val="00E844E9"/>
    <w:rsid w:val="00E84D63"/>
    <w:rsid w:val="00E85185"/>
    <w:rsid w:val="00E8532B"/>
    <w:rsid w:val="00E85672"/>
    <w:rsid w:val="00E8603C"/>
    <w:rsid w:val="00E862B4"/>
    <w:rsid w:val="00E8648F"/>
    <w:rsid w:val="00E86915"/>
    <w:rsid w:val="00E86964"/>
    <w:rsid w:val="00E86FB8"/>
    <w:rsid w:val="00E87184"/>
    <w:rsid w:val="00E87431"/>
    <w:rsid w:val="00E877D7"/>
    <w:rsid w:val="00E87B47"/>
    <w:rsid w:val="00E87B9A"/>
    <w:rsid w:val="00E87C7A"/>
    <w:rsid w:val="00E87D4A"/>
    <w:rsid w:val="00E87D90"/>
    <w:rsid w:val="00E903FA"/>
    <w:rsid w:val="00E908D8"/>
    <w:rsid w:val="00E90B12"/>
    <w:rsid w:val="00E90C87"/>
    <w:rsid w:val="00E9154F"/>
    <w:rsid w:val="00E91C29"/>
    <w:rsid w:val="00E91C7E"/>
    <w:rsid w:val="00E925DC"/>
    <w:rsid w:val="00E92A46"/>
    <w:rsid w:val="00E92AC7"/>
    <w:rsid w:val="00E92BA5"/>
    <w:rsid w:val="00E92BF3"/>
    <w:rsid w:val="00E92E5E"/>
    <w:rsid w:val="00E93CDE"/>
    <w:rsid w:val="00E94A7B"/>
    <w:rsid w:val="00E94A9C"/>
    <w:rsid w:val="00E95382"/>
    <w:rsid w:val="00E95A90"/>
    <w:rsid w:val="00E95AA1"/>
    <w:rsid w:val="00E95AF9"/>
    <w:rsid w:val="00E95D4C"/>
    <w:rsid w:val="00E9680D"/>
    <w:rsid w:val="00E96A61"/>
    <w:rsid w:val="00E96F5D"/>
    <w:rsid w:val="00E974E0"/>
    <w:rsid w:val="00E97A0D"/>
    <w:rsid w:val="00E97D09"/>
    <w:rsid w:val="00EA0050"/>
    <w:rsid w:val="00EA011A"/>
    <w:rsid w:val="00EA0393"/>
    <w:rsid w:val="00EA094E"/>
    <w:rsid w:val="00EA1711"/>
    <w:rsid w:val="00EA1C87"/>
    <w:rsid w:val="00EA1CD1"/>
    <w:rsid w:val="00EA20B3"/>
    <w:rsid w:val="00EA20CA"/>
    <w:rsid w:val="00EA28A0"/>
    <w:rsid w:val="00EA2A1D"/>
    <w:rsid w:val="00EA39D0"/>
    <w:rsid w:val="00EA3DD0"/>
    <w:rsid w:val="00EA45AC"/>
    <w:rsid w:val="00EA4B0B"/>
    <w:rsid w:val="00EA53EB"/>
    <w:rsid w:val="00EA57E0"/>
    <w:rsid w:val="00EA6473"/>
    <w:rsid w:val="00EA6676"/>
    <w:rsid w:val="00EA675E"/>
    <w:rsid w:val="00EA6966"/>
    <w:rsid w:val="00EA6B35"/>
    <w:rsid w:val="00EA6EB5"/>
    <w:rsid w:val="00EA7371"/>
    <w:rsid w:val="00EA7458"/>
    <w:rsid w:val="00EA796F"/>
    <w:rsid w:val="00EA7CA3"/>
    <w:rsid w:val="00EB0523"/>
    <w:rsid w:val="00EB09CB"/>
    <w:rsid w:val="00EB1A49"/>
    <w:rsid w:val="00EB1C23"/>
    <w:rsid w:val="00EB246C"/>
    <w:rsid w:val="00EB2C44"/>
    <w:rsid w:val="00EB2FE6"/>
    <w:rsid w:val="00EB36B0"/>
    <w:rsid w:val="00EB3710"/>
    <w:rsid w:val="00EB3A9E"/>
    <w:rsid w:val="00EB3BC8"/>
    <w:rsid w:val="00EB4026"/>
    <w:rsid w:val="00EB48A4"/>
    <w:rsid w:val="00EB519E"/>
    <w:rsid w:val="00EB57DE"/>
    <w:rsid w:val="00EB5876"/>
    <w:rsid w:val="00EB5883"/>
    <w:rsid w:val="00EB628B"/>
    <w:rsid w:val="00EB632C"/>
    <w:rsid w:val="00EB64C8"/>
    <w:rsid w:val="00EB6BBD"/>
    <w:rsid w:val="00EB706E"/>
    <w:rsid w:val="00EB7236"/>
    <w:rsid w:val="00EB76BD"/>
    <w:rsid w:val="00EB779F"/>
    <w:rsid w:val="00EC047B"/>
    <w:rsid w:val="00EC0B84"/>
    <w:rsid w:val="00EC0BF6"/>
    <w:rsid w:val="00EC0BFE"/>
    <w:rsid w:val="00EC0EAE"/>
    <w:rsid w:val="00EC0F90"/>
    <w:rsid w:val="00EC1FC1"/>
    <w:rsid w:val="00EC205C"/>
    <w:rsid w:val="00EC2323"/>
    <w:rsid w:val="00EC3310"/>
    <w:rsid w:val="00EC36A9"/>
    <w:rsid w:val="00EC39C9"/>
    <w:rsid w:val="00EC3E9E"/>
    <w:rsid w:val="00EC4045"/>
    <w:rsid w:val="00EC4068"/>
    <w:rsid w:val="00EC4264"/>
    <w:rsid w:val="00EC42D3"/>
    <w:rsid w:val="00EC43EA"/>
    <w:rsid w:val="00EC488E"/>
    <w:rsid w:val="00EC4DC7"/>
    <w:rsid w:val="00EC54CE"/>
    <w:rsid w:val="00EC570B"/>
    <w:rsid w:val="00EC5A5E"/>
    <w:rsid w:val="00EC5BDE"/>
    <w:rsid w:val="00EC6152"/>
    <w:rsid w:val="00EC630C"/>
    <w:rsid w:val="00EC6E3A"/>
    <w:rsid w:val="00EC71EE"/>
    <w:rsid w:val="00EC7248"/>
    <w:rsid w:val="00EC741B"/>
    <w:rsid w:val="00EC7813"/>
    <w:rsid w:val="00EC7C2F"/>
    <w:rsid w:val="00EC7E34"/>
    <w:rsid w:val="00EC7F09"/>
    <w:rsid w:val="00ED108D"/>
    <w:rsid w:val="00ED190E"/>
    <w:rsid w:val="00ED1E9A"/>
    <w:rsid w:val="00ED2A7C"/>
    <w:rsid w:val="00ED3089"/>
    <w:rsid w:val="00ED3B87"/>
    <w:rsid w:val="00ED3FAD"/>
    <w:rsid w:val="00ED4064"/>
    <w:rsid w:val="00ED448B"/>
    <w:rsid w:val="00ED51D2"/>
    <w:rsid w:val="00ED57AF"/>
    <w:rsid w:val="00ED5FA4"/>
    <w:rsid w:val="00ED6772"/>
    <w:rsid w:val="00ED69FC"/>
    <w:rsid w:val="00ED6A3D"/>
    <w:rsid w:val="00ED6ACB"/>
    <w:rsid w:val="00ED7061"/>
    <w:rsid w:val="00ED71E0"/>
    <w:rsid w:val="00ED77DF"/>
    <w:rsid w:val="00ED79D8"/>
    <w:rsid w:val="00ED7D82"/>
    <w:rsid w:val="00ED7E9B"/>
    <w:rsid w:val="00EE03D0"/>
    <w:rsid w:val="00EE0B5A"/>
    <w:rsid w:val="00EE1581"/>
    <w:rsid w:val="00EE1C35"/>
    <w:rsid w:val="00EE1E07"/>
    <w:rsid w:val="00EE2302"/>
    <w:rsid w:val="00EE2434"/>
    <w:rsid w:val="00EE24A7"/>
    <w:rsid w:val="00EE2637"/>
    <w:rsid w:val="00EE288B"/>
    <w:rsid w:val="00EE2983"/>
    <w:rsid w:val="00EE2D48"/>
    <w:rsid w:val="00EE33B3"/>
    <w:rsid w:val="00EE35D2"/>
    <w:rsid w:val="00EE4437"/>
    <w:rsid w:val="00EE4578"/>
    <w:rsid w:val="00EE49D0"/>
    <w:rsid w:val="00EE51E4"/>
    <w:rsid w:val="00EE52A0"/>
    <w:rsid w:val="00EE60C2"/>
    <w:rsid w:val="00EE6100"/>
    <w:rsid w:val="00EE6448"/>
    <w:rsid w:val="00EE753A"/>
    <w:rsid w:val="00EE7676"/>
    <w:rsid w:val="00EE7994"/>
    <w:rsid w:val="00EE7A22"/>
    <w:rsid w:val="00EE7A8D"/>
    <w:rsid w:val="00EE7E67"/>
    <w:rsid w:val="00EE7E98"/>
    <w:rsid w:val="00EE7F77"/>
    <w:rsid w:val="00EF0403"/>
    <w:rsid w:val="00EF0702"/>
    <w:rsid w:val="00EF0983"/>
    <w:rsid w:val="00EF0EC6"/>
    <w:rsid w:val="00EF1ABF"/>
    <w:rsid w:val="00EF1C6F"/>
    <w:rsid w:val="00EF1D1F"/>
    <w:rsid w:val="00EF2101"/>
    <w:rsid w:val="00EF23A3"/>
    <w:rsid w:val="00EF2919"/>
    <w:rsid w:val="00EF2A67"/>
    <w:rsid w:val="00EF3E17"/>
    <w:rsid w:val="00EF4438"/>
    <w:rsid w:val="00EF4787"/>
    <w:rsid w:val="00EF4C0F"/>
    <w:rsid w:val="00EF4D9D"/>
    <w:rsid w:val="00EF4E84"/>
    <w:rsid w:val="00EF511F"/>
    <w:rsid w:val="00EF52F7"/>
    <w:rsid w:val="00EF5370"/>
    <w:rsid w:val="00EF53F1"/>
    <w:rsid w:val="00EF585D"/>
    <w:rsid w:val="00EF5DC5"/>
    <w:rsid w:val="00EF6035"/>
    <w:rsid w:val="00EF6A96"/>
    <w:rsid w:val="00EF7871"/>
    <w:rsid w:val="00EF7A8C"/>
    <w:rsid w:val="00EF7CEB"/>
    <w:rsid w:val="00EF7E06"/>
    <w:rsid w:val="00F004D1"/>
    <w:rsid w:val="00F00740"/>
    <w:rsid w:val="00F009D6"/>
    <w:rsid w:val="00F010C5"/>
    <w:rsid w:val="00F016ED"/>
    <w:rsid w:val="00F018FD"/>
    <w:rsid w:val="00F023AF"/>
    <w:rsid w:val="00F02412"/>
    <w:rsid w:val="00F02C2E"/>
    <w:rsid w:val="00F02CA1"/>
    <w:rsid w:val="00F02EEB"/>
    <w:rsid w:val="00F02FBF"/>
    <w:rsid w:val="00F03FD6"/>
    <w:rsid w:val="00F043BE"/>
    <w:rsid w:val="00F045E1"/>
    <w:rsid w:val="00F04926"/>
    <w:rsid w:val="00F049A1"/>
    <w:rsid w:val="00F04A77"/>
    <w:rsid w:val="00F04B8F"/>
    <w:rsid w:val="00F05010"/>
    <w:rsid w:val="00F05A93"/>
    <w:rsid w:val="00F06047"/>
    <w:rsid w:val="00F061F1"/>
    <w:rsid w:val="00F0634B"/>
    <w:rsid w:val="00F0657F"/>
    <w:rsid w:val="00F0668C"/>
    <w:rsid w:val="00F068AF"/>
    <w:rsid w:val="00F069A1"/>
    <w:rsid w:val="00F06F67"/>
    <w:rsid w:val="00F074C8"/>
    <w:rsid w:val="00F0767C"/>
    <w:rsid w:val="00F1087D"/>
    <w:rsid w:val="00F108EB"/>
    <w:rsid w:val="00F10F50"/>
    <w:rsid w:val="00F11435"/>
    <w:rsid w:val="00F116CE"/>
    <w:rsid w:val="00F11B77"/>
    <w:rsid w:val="00F11C49"/>
    <w:rsid w:val="00F11D75"/>
    <w:rsid w:val="00F11DC7"/>
    <w:rsid w:val="00F1261D"/>
    <w:rsid w:val="00F12C7A"/>
    <w:rsid w:val="00F12F04"/>
    <w:rsid w:val="00F12FFD"/>
    <w:rsid w:val="00F13382"/>
    <w:rsid w:val="00F1359B"/>
    <w:rsid w:val="00F14194"/>
    <w:rsid w:val="00F14687"/>
    <w:rsid w:val="00F14997"/>
    <w:rsid w:val="00F15237"/>
    <w:rsid w:val="00F15404"/>
    <w:rsid w:val="00F15669"/>
    <w:rsid w:val="00F15976"/>
    <w:rsid w:val="00F15EA5"/>
    <w:rsid w:val="00F15EFB"/>
    <w:rsid w:val="00F1607B"/>
    <w:rsid w:val="00F160AA"/>
    <w:rsid w:val="00F16284"/>
    <w:rsid w:val="00F16C05"/>
    <w:rsid w:val="00F16FF0"/>
    <w:rsid w:val="00F170F6"/>
    <w:rsid w:val="00F17729"/>
    <w:rsid w:val="00F17774"/>
    <w:rsid w:val="00F202AC"/>
    <w:rsid w:val="00F20C74"/>
    <w:rsid w:val="00F20D08"/>
    <w:rsid w:val="00F214C0"/>
    <w:rsid w:val="00F216DD"/>
    <w:rsid w:val="00F2192F"/>
    <w:rsid w:val="00F222B4"/>
    <w:rsid w:val="00F22611"/>
    <w:rsid w:val="00F22AF2"/>
    <w:rsid w:val="00F22EA3"/>
    <w:rsid w:val="00F22FC9"/>
    <w:rsid w:val="00F23678"/>
    <w:rsid w:val="00F23B4A"/>
    <w:rsid w:val="00F23BB5"/>
    <w:rsid w:val="00F23D4F"/>
    <w:rsid w:val="00F240DB"/>
    <w:rsid w:val="00F24436"/>
    <w:rsid w:val="00F244A1"/>
    <w:rsid w:val="00F2459E"/>
    <w:rsid w:val="00F24754"/>
    <w:rsid w:val="00F24EAE"/>
    <w:rsid w:val="00F24F1A"/>
    <w:rsid w:val="00F250E2"/>
    <w:rsid w:val="00F2544D"/>
    <w:rsid w:val="00F2573B"/>
    <w:rsid w:val="00F26265"/>
    <w:rsid w:val="00F26297"/>
    <w:rsid w:val="00F267C4"/>
    <w:rsid w:val="00F26BC8"/>
    <w:rsid w:val="00F26E8A"/>
    <w:rsid w:val="00F271C8"/>
    <w:rsid w:val="00F27AAC"/>
    <w:rsid w:val="00F27BCC"/>
    <w:rsid w:val="00F27EC7"/>
    <w:rsid w:val="00F309FC"/>
    <w:rsid w:val="00F30EBD"/>
    <w:rsid w:val="00F30F40"/>
    <w:rsid w:val="00F30F80"/>
    <w:rsid w:val="00F310CF"/>
    <w:rsid w:val="00F310EA"/>
    <w:rsid w:val="00F313B6"/>
    <w:rsid w:val="00F31A79"/>
    <w:rsid w:val="00F31FFD"/>
    <w:rsid w:val="00F323EE"/>
    <w:rsid w:val="00F32DD6"/>
    <w:rsid w:val="00F3311A"/>
    <w:rsid w:val="00F3347B"/>
    <w:rsid w:val="00F33C05"/>
    <w:rsid w:val="00F3413D"/>
    <w:rsid w:val="00F343D4"/>
    <w:rsid w:val="00F34880"/>
    <w:rsid w:val="00F34896"/>
    <w:rsid w:val="00F353FB"/>
    <w:rsid w:val="00F35800"/>
    <w:rsid w:val="00F35A96"/>
    <w:rsid w:val="00F35DD8"/>
    <w:rsid w:val="00F35E57"/>
    <w:rsid w:val="00F3617F"/>
    <w:rsid w:val="00F36604"/>
    <w:rsid w:val="00F36B19"/>
    <w:rsid w:val="00F36E8A"/>
    <w:rsid w:val="00F37CCC"/>
    <w:rsid w:val="00F37F12"/>
    <w:rsid w:val="00F37F58"/>
    <w:rsid w:val="00F4016B"/>
    <w:rsid w:val="00F4072C"/>
    <w:rsid w:val="00F40760"/>
    <w:rsid w:val="00F40FE4"/>
    <w:rsid w:val="00F411E6"/>
    <w:rsid w:val="00F41B8D"/>
    <w:rsid w:val="00F41CDE"/>
    <w:rsid w:val="00F421D6"/>
    <w:rsid w:val="00F423E1"/>
    <w:rsid w:val="00F4262C"/>
    <w:rsid w:val="00F426F5"/>
    <w:rsid w:val="00F428CE"/>
    <w:rsid w:val="00F4329C"/>
    <w:rsid w:val="00F44996"/>
    <w:rsid w:val="00F45347"/>
    <w:rsid w:val="00F46053"/>
    <w:rsid w:val="00F46300"/>
    <w:rsid w:val="00F47AAF"/>
    <w:rsid w:val="00F511C3"/>
    <w:rsid w:val="00F51415"/>
    <w:rsid w:val="00F51577"/>
    <w:rsid w:val="00F51715"/>
    <w:rsid w:val="00F51959"/>
    <w:rsid w:val="00F51BFF"/>
    <w:rsid w:val="00F51C23"/>
    <w:rsid w:val="00F51F7C"/>
    <w:rsid w:val="00F525EC"/>
    <w:rsid w:val="00F52635"/>
    <w:rsid w:val="00F526A2"/>
    <w:rsid w:val="00F52715"/>
    <w:rsid w:val="00F52743"/>
    <w:rsid w:val="00F52DF9"/>
    <w:rsid w:val="00F52F70"/>
    <w:rsid w:val="00F52FEA"/>
    <w:rsid w:val="00F53374"/>
    <w:rsid w:val="00F536E9"/>
    <w:rsid w:val="00F53D46"/>
    <w:rsid w:val="00F54163"/>
    <w:rsid w:val="00F543F2"/>
    <w:rsid w:val="00F54681"/>
    <w:rsid w:val="00F549EF"/>
    <w:rsid w:val="00F54ADB"/>
    <w:rsid w:val="00F54D94"/>
    <w:rsid w:val="00F54E61"/>
    <w:rsid w:val="00F55421"/>
    <w:rsid w:val="00F5543F"/>
    <w:rsid w:val="00F55AFD"/>
    <w:rsid w:val="00F5619D"/>
    <w:rsid w:val="00F5633C"/>
    <w:rsid w:val="00F567CA"/>
    <w:rsid w:val="00F56ACC"/>
    <w:rsid w:val="00F5716A"/>
    <w:rsid w:val="00F576FA"/>
    <w:rsid w:val="00F5780D"/>
    <w:rsid w:val="00F57862"/>
    <w:rsid w:val="00F57945"/>
    <w:rsid w:val="00F57A2D"/>
    <w:rsid w:val="00F57B86"/>
    <w:rsid w:val="00F57C1A"/>
    <w:rsid w:val="00F57DC2"/>
    <w:rsid w:val="00F60DD2"/>
    <w:rsid w:val="00F60F54"/>
    <w:rsid w:val="00F6121B"/>
    <w:rsid w:val="00F61683"/>
    <w:rsid w:val="00F6183D"/>
    <w:rsid w:val="00F618D9"/>
    <w:rsid w:val="00F61AA9"/>
    <w:rsid w:val="00F61E84"/>
    <w:rsid w:val="00F622D4"/>
    <w:rsid w:val="00F6232A"/>
    <w:rsid w:val="00F62982"/>
    <w:rsid w:val="00F62C71"/>
    <w:rsid w:val="00F632E7"/>
    <w:rsid w:val="00F637A1"/>
    <w:rsid w:val="00F6389E"/>
    <w:rsid w:val="00F63ED3"/>
    <w:rsid w:val="00F64207"/>
    <w:rsid w:val="00F6436B"/>
    <w:rsid w:val="00F644C4"/>
    <w:rsid w:val="00F64B83"/>
    <w:rsid w:val="00F64D1E"/>
    <w:rsid w:val="00F66408"/>
    <w:rsid w:val="00F66AE8"/>
    <w:rsid w:val="00F66E54"/>
    <w:rsid w:val="00F66F24"/>
    <w:rsid w:val="00F67172"/>
    <w:rsid w:val="00F675F8"/>
    <w:rsid w:val="00F6791C"/>
    <w:rsid w:val="00F679E7"/>
    <w:rsid w:val="00F67B04"/>
    <w:rsid w:val="00F67F36"/>
    <w:rsid w:val="00F701AD"/>
    <w:rsid w:val="00F702F1"/>
    <w:rsid w:val="00F70FD6"/>
    <w:rsid w:val="00F712F7"/>
    <w:rsid w:val="00F71628"/>
    <w:rsid w:val="00F7170B"/>
    <w:rsid w:val="00F71723"/>
    <w:rsid w:val="00F72310"/>
    <w:rsid w:val="00F72486"/>
    <w:rsid w:val="00F72A30"/>
    <w:rsid w:val="00F72C75"/>
    <w:rsid w:val="00F72C8C"/>
    <w:rsid w:val="00F72FA1"/>
    <w:rsid w:val="00F73099"/>
    <w:rsid w:val="00F73B5E"/>
    <w:rsid w:val="00F73DA3"/>
    <w:rsid w:val="00F73ECD"/>
    <w:rsid w:val="00F740DB"/>
    <w:rsid w:val="00F741B2"/>
    <w:rsid w:val="00F7420D"/>
    <w:rsid w:val="00F74D55"/>
    <w:rsid w:val="00F74DB3"/>
    <w:rsid w:val="00F75170"/>
    <w:rsid w:val="00F75400"/>
    <w:rsid w:val="00F759E4"/>
    <w:rsid w:val="00F76C0E"/>
    <w:rsid w:val="00F76C8F"/>
    <w:rsid w:val="00F7714E"/>
    <w:rsid w:val="00F77901"/>
    <w:rsid w:val="00F8030D"/>
    <w:rsid w:val="00F803AB"/>
    <w:rsid w:val="00F80C62"/>
    <w:rsid w:val="00F8145D"/>
    <w:rsid w:val="00F81807"/>
    <w:rsid w:val="00F81913"/>
    <w:rsid w:val="00F81917"/>
    <w:rsid w:val="00F8296D"/>
    <w:rsid w:val="00F8396A"/>
    <w:rsid w:val="00F83A8E"/>
    <w:rsid w:val="00F83AA8"/>
    <w:rsid w:val="00F84348"/>
    <w:rsid w:val="00F845F4"/>
    <w:rsid w:val="00F84947"/>
    <w:rsid w:val="00F84AFB"/>
    <w:rsid w:val="00F84BCE"/>
    <w:rsid w:val="00F8569C"/>
    <w:rsid w:val="00F8592D"/>
    <w:rsid w:val="00F86033"/>
    <w:rsid w:val="00F86A59"/>
    <w:rsid w:val="00F8714D"/>
    <w:rsid w:val="00F87154"/>
    <w:rsid w:val="00F8778D"/>
    <w:rsid w:val="00F87911"/>
    <w:rsid w:val="00F87BD6"/>
    <w:rsid w:val="00F9010B"/>
    <w:rsid w:val="00F90324"/>
    <w:rsid w:val="00F90649"/>
    <w:rsid w:val="00F90677"/>
    <w:rsid w:val="00F9067B"/>
    <w:rsid w:val="00F907BA"/>
    <w:rsid w:val="00F9112C"/>
    <w:rsid w:val="00F91138"/>
    <w:rsid w:val="00F9136C"/>
    <w:rsid w:val="00F91739"/>
    <w:rsid w:val="00F917D1"/>
    <w:rsid w:val="00F91D6B"/>
    <w:rsid w:val="00F91EAF"/>
    <w:rsid w:val="00F920B1"/>
    <w:rsid w:val="00F92350"/>
    <w:rsid w:val="00F93366"/>
    <w:rsid w:val="00F9439D"/>
    <w:rsid w:val="00F945B0"/>
    <w:rsid w:val="00F9483F"/>
    <w:rsid w:val="00F94B6B"/>
    <w:rsid w:val="00F94CDF"/>
    <w:rsid w:val="00F94D96"/>
    <w:rsid w:val="00F950F3"/>
    <w:rsid w:val="00F95496"/>
    <w:rsid w:val="00F956B6"/>
    <w:rsid w:val="00F9584E"/>
    <w:rsid w:val="00F9596E"/>
    <w:rsid w:val="00F95C36"/>
    <w:rsid w:val="00F95FD8"/>
    <w:rsid w:val="00F96B24"/>
    <w:rsid w:val="00F97739"/>
    <w:rsid w:val="00F97C84"/>
    <w:rsid w:val="00FA004D"/>
    <w:rsid w:val="00FA01D8"/>
    <w:rsid w:val="00FA035E"/>
    <w:rsid w:val="00FA08EC"/>
    <w:rsid w:val="00FA0DB6"/>
    <w:rsid w:val="00FA16A1"/>
    <w:rsid w:val="00FA19ED"/>
    <w:rsid w:val="00FA1B94"/>
    <w:rsid w:val="00FA217C"/>
    <w:rsid w:val="00FA2A9A"/>
    <w:rsid w:val="00FA2F80"/>
    <w:rsid w:val="00FA2FB3"/>
    <w:rsid w:val="00FA3595"/>
    <w:rsid w:val="00FA434A"/>
    <w:rsid w:val="00FA4AC8"/>
    <w:rsid w:val="00FA507A"/>
    <w:rsid w:val="00FA5157"/>
    <w:rsid w:val="00FA54EF"/>
    <w:rsid w:val="00FA5CBF"/>
    <w:rsid w:val="00FA6DE7"/>
    <w:rsid w:val="00FA6EF0"/>
    <w:rsid w:val="00FA717D"/>
    <w:rsid w:val="00FA754B"/>
    <w:rsid w:val="00FA7A13"/>
    <w:rsid w:val="00FB017E"/>
    <w:rsid w:val="00FB0640"/>
    <w:rsid w:val="00FB0AB5"/>
    <w:rsid w:val="00FB15FA"/>
    <w:rsid w:val="00FB1906"/>
    <w:rsid w:val="00FB19F6"/>
    <w:rsid w:val="00FB1A6F"/>
    <w:rsid w:val="00FB1F23"/>
    <w:rsid w:val="00FB258D"/>
    <w:rsid w:val="00FB2A2E"/>
    <w:rsid w:val="00FB2E44"/>
    <w:rsid w:val="00FB3963"/>
    <w:rsid w:val="00FB39C8"/>
    <w:rsid w:val="00FB4A35"/>
    <w:rsid w:val="00FB4C79"/>
    <w:rsid w:val="00FB4F0D"/>
    <w:rsid w:val="00FB58CE"/>
    <w:rsid w:val="00FB5960"/>
    <w:rsid w:val="00FB598F"/>
    <w:rsid w:val="00FB5DAE"/>
    <w:rsid w:val="00FB6099"/>
    <w:rsid w:val="00FB610C"/>
    <w:rsid w:val="00FB71EC"/>
    <w:rsid w:val="00FB737E"/>
    <w:rsid w:val="00FB77DB"/>
    <w:rsid w:val="00FC0186"/>
    <w:rsid w:val="00FC09F0"/>
    <w:rsid w:val="00FC160E"/>
    <w:rsid w:val="00FC1836"/>
    <w:rsid w:val="00FC1CAC"/>
    <w:rsid w:val="00FC1FB8"/>
    <w:rsid w:val="00FC24C5"/>
    <w:rsid w:val="00FC2771"/>
    <w:rsid w:val="00FC2851"/>
    <w:rsid w:val="00FC3082"/>
    <w:rsid w:val="00FC31BB"/>
    <w:rsid w:val="00FC33ED"/>
    <w:rsid w:val="00FC37DC"/>
    <w:rsid w:val="00FC3B58"/>
    <w:rsid w:val="00FC3B85"/>
    <w:rsid w:val="00FC3D69"/>
    <w:rsid w:val="00FC40B1"/>
    <w:rsid w:val="00FC42BD"/>
    <w:rsid w:val="00FC454B"/>
    <w:rsid w:val="00FC4B22"/>
    <w:rsid w:val="00FC4EE6"/>
    <w:rsid w:val="00FC54C4"/>
    <w:rsid w:val="00FC5886"/>
    <w:rsid w:val="00FC5D6F"/>
    <w:rsid w:val="00FC5E4B"/>
    <w:rsid w:val="00FC5F02"/>
    <w:rsid w:val="00FC6421"/>
    <w:rsid w:val="00FC6C17"/>
    <w:rsid w:val="00FC6EDC"/>
    <w:rsid w:val="00FC7019"/>
    <w:rsid w:val="00FC7193"/>
    <w:rsid w:val="00FC76A0"/>
    <w:rsid w:val="00FC79E3"/>
    <w:rsid w:val="00FC7C99"/>
    <w:rsid w:val="00FC7EE7"/>
    <w:rsid w:val="00FD07FB"/>
    <w:rsid w:val="00FD0B89"/>
    <w:rsid w:val="00FD0BD3"/>
    <w:rsid w:val="00FD0DF8"/>
    <w:rsid w:val="00FD0F15"/>
    <w:rsid w:val="00FD119D"/>
    <w:rsid w:val="00FD12C8"/>
    <w:rsid w:val="00FD13A7"/>
    <w:rsid w:val="00FD1425"/>
    <w:rsid w:val="00FD1437"/>
    <w:rsid w:val="00FD15E5"/>
    <w:rsid w:val="00FD1E83"/>
    <w:rsid w:val="00FD1E9D"/>
    <w:rsid w:val="00FD20DF"/>
    <w:rsid w:val="00FD2ADA"/>
    <w:rsid w:val="00FD2BA2"/>
    <w:rsid w:val="00FD2F9D"/>
    <w:rsid w:val="00FD3035"/>
    <w:rsid w:val="00FD31D2"/>
    <w:rsid w:val="00FD3331"/>
    <w:rsid w:val="00FD3A85"/>
    <w:rsid w:val="00FD45EB"/>
    <w:rsid w:val="00FD4870"/>
    <w:rsid w:val="00FD4FFB"/>
    <w:rsid w:val="00FD5773"/>
    <w:rsid w:val="00FD5B93"/>
    <w:rsid w:val="00FD5D80"/>
    <w:rsid w:val="00FD6740"/>
    <w:rsid w:val="00FD6774"/>
    <w:rsid w:val="00FD69E2"/>
    <w:rsid w:val="00FD6AA0"/>
    <w:rsid w:val="00FD6E78"/>
    <w:rsid w:val="00FD70E9"/>
    <w:rsid w:val="00FD73E0"/>
    <w:rsid w:val="00FE049B"/>
    <w:rsid w:val="00FE05CF"/>
    <w:rsid w:val="00FE06AA"/>
    <w:rsid w:val="00FE0843"/>
    <w:rsid w:val="00FE0C22"/>
    <w:rsid w:val="00FE0EAC"/>
    <w:rsid w:val="00FE101A"/>
    <w:rsid w:val="00FE18D4"/>
    <w:rsid w:val="00FE1A73"/>
    <w:rsid w:val="00FE1A7E"/>
    <w:rsid w:val="00FE2138"/>
    <w:rsid w:val="00FE2299"/>
    <w:rsid w:val="00FE2385"/>
    <w:rsid w:val="00FE258C"/>
    <w:rsid w:val="00FE294B"/>
    <w:rsid w:val="00FE2F9B"/>
    <w:rsid w:val="00FE30D0"/>
    <w:rsid w:val="00FE3159"/>
    <w:rsid w:val="00FE3307"/>
    <w:rsid w:val="00FE3381"/>
    <w:rsid w:val="00FE39FB"/>
    <w:rsid w:val="00FE400F"/>
    <w:rsid w:val="00FE420D"/>
    <w:rsid w:val="00FE4473"/>
    <w:rsid w:val="00FE450B"/>
    <w:rsid w:val="00FE4554"/>
    <w:rsid w:val="00FE4590"/>
    <w:rsid w:val="00FE49F9"/>
    <w:rsid w:val="00FE51C4"/>
    <w:rsid w:val="00FE53F2"/>
    <w:rsid w:val="00FE5AFA"/>
    <w:rsid w:val="00FE5EFA"/>
    <w:rsid w:val="00FE608E"/>
    <w:rsid w:val="00FE6694"/>
    <w:rsid w:val="00FE66B2"/>
    <w:rsid w:val="00FE68A1"/>
    <w:rsid w:val="00FE6BF2"/>
    <w:rsid w:val="00FE6FAD"/>
    <w:rsid w:val="00FE7215"/>
    <w:rsid w:val="00FE7229"/>
    <w:rsid w:val="00FF00A7"/>
    <w:rsid w:val="00FF0664"/>
    <w:rsid w:val="00FF07A8"/>
    <w:rsid w:val="00FF08AE"/>
    <w:rsid w:val="00FF091B"/>
    <w:rsid w:val="00FF0AC8"/>
    <w:rsid w:val="00FF102F"/>
    <w:rsid w:val="00FF1509"/>
    <w:rsid w:val="00FF16E6"/>
    <w:rsid w:val="00FF2F88"/>
    <w:rsid w:val="00FF3271"/>
    <w:rsid w:val="00FF3F98"/>
    <w:rsid w:val="00FF4AD5"/>
    <w:rsid w:val="00FF4BA2"/>
    <w:rsid w:val="00FF50AF"/>
    <w:rsid w:val="00FF531E"/>
    <w:rsid w:val="00FF53ED"/>
    <w:rsid w:val="00FF54EA"/>
    <w:rsid w:val="00FF5C88"/>
    <w:rsid w:val="00FF5D70"/>
    <w:rsid w:val="00FF5E0D"/>
    <w:rsid w:val="00FF5EA4"/>
    <w:rsid w:val="00FF6B6F"/>
    <w:rsid w:val="00FF6C64"/>
    <w:rsid w:val="00FF7320"/>
    <w:rsid w:val="00FF7553"/>
    <w:rsid w:val="00FF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EA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23EA"/>
    <w:rPr>
      <w:color w:val="0000FF"/>
      <w:u w:val="single"/>
    </w:rPr>
  </w:style>
  <w:style w:type="paragraph" w:customStyle="1" w:styleId="a4">
    <w:name w:val="Знак"/>
    <w:basedOn w:val="a"/>
    <w:rsid w:val="007423EA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423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3EA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423EA"/>
    <w:pPr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7423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Стиль"/>
    <w:rsid w:val="007423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0B3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120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1207E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semiHidden/>
    <w:unhideWhenUsed/>
    <w:rsid w:val="009120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1207E"/>
    <w:rPr>
      <w:rFonts w:ascii="Times New Roman" w:eastAsia="Times New Roman" w:hAnsi="Times New Roman"/>
    </w:rPr>
  </w:style>
  <w:style w:type="paragraph" w:styleId="ad">
    <w:name w:val="Normal (Web)"/>
    <w:basedOn w:val="a"/>
    <w:uiPriority w:val="99"/>
    <w:semiHidden/>
    <w:unhideWhenUsed/>
    <w:rsid w:val="009F455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F74D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ABDAB-6AD2-4E59-8E99-0BA17813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4279</Words>
  <Characters>24393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28615</CharactersWithSpaces>
  <SharedDoc>false</SharedDoc>
  <HLinks>
    <vt:vector size="12" baseType="variant">
      <vt:variant>
        <vt:i4>2818118</vt:i4>
      </vt:variant>
      <vt:variant>
        <vt:i4>3</vt:i4>
      </vt:variant>
      <vt:variant>
        <vt:i4>0</vt:i4>
      </vt:variant>
      <vt:variant>
        <vt:i4>5</vt:i4>
      </vt:variant>
      <vt:variant>
        <vt:lpwstr>mailto:uovu.teterinanataliya@gmail.com</vt:lpwstr>
      </vt:variant>
      <vt:variant>
        <vt:lpwstr/>
      </vt:variant>
      <vt:variant>
        <vt:i4>917603</vt:i4>
      </vt:variant>
      <vt:variant>
        <vt:i4>0</vt:i4>
      </vt:variant>
      <vt:variant>
        <vt:i4>0</vt:i4>
      </vt:variant>
      <vt:variant>
        <vt:i4>5</vt:i4>
      </vt:variant>
      <vt:variant>
        <vt:lpwstr>mailto:ustug.uo@vologda.ru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2014-10-13T09:52:00Z</cp:lastPrinted>
  <dcterms:created xsi:type="dcterms:W3CDTF">2015-11-10T08:37:00Z</dcterms:created>
  <dcterms:modified xsi:type="dcterms:W3CDTF">2015-11-11T05:34:00Z</dcterms:modified>
</cp:coreProperties>
</file>